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687975" w:rsidRPr="00836EA6" w:rsidTr="00427CA9">
        <w:tc>
          <w:tcPr>
            <w:tcW w:w="5637" w:type="dxa"/>
            <w:shd w:val="clear" w:color="auto" w:fill="auto"/>
          </w:tcPr>
          <w:p w:rsidR="00687975" w:rsidRPr="00671836" w:rsidRDefault="00687975" w:rsidP="000F560D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87975" w:rsidRPr="00671836" w:rsidRDefault="00414228" w:rsidP="000F560D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C13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901D97" w:rsidRPr="00671836" w:rsidRDefault="00687975" w:rsidP="000F560D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1422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Волго-Каспийского</w:t>
            </w:r>
            <w:proofErr w:type="gramEnd"/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975" w:rsidRPr="00671836" w:rsidRDefault="00687975" w:rsidP="000F560D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1D97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901D97" w:rsidRPr="00671836" w:rsidRDefault="00901D97" w:rsidP="000F560D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рыболовству</w:t>
            </w:r>
          </w:p>
          <w:p w:rsidR="00687975" w:rsidRPr="00671836" w:rsidRDefault="005F1EDE" w:rsidP="00414228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62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05A62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12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A62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142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767DC7" w:rsidRPr="00836EA6" w:rsidRDefault="00767DC7" w:rsidP="000F560D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28C9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413B0D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EA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6EA6">
        <w:rPr>
          <w:rFonts w:ascii="Times New Roman" w:hAnsi="Times New Roman" w:cs="Times New Roman"/>
          <w:b/>
          <w:sz w:val="24"/>
          <w:szCs w:val="24"/>
        </w:rPr>
        <w:t>ии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="000D28C9" w:rsidRPr="00836EA6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пользования</w:t>
      </w:r>
      <w:r w:rsidR="00E92912" w:rsidRPr="0083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рыбоводным участком</w:t>
      </w:r>
      <w:r w:rsidR="007E36B5" w:rsidRPr="00836EA6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C01EC0" w:rsidRPr="00836EA6">
        <w:rPr>
          <w:rFonts w:ascii="Times New Roman" w:hAnsi="Times New Roman" w:cs="Times New Roman"/>
          <w:b/>
          <w:sz w:val="24"/>
          <w:szCs w:val="24"/>
        </w:rPr>
        <w:t>ы</w:t>
      </w:r>
      <w:r w:rsidR="007E36B5" w:rsidRPr="00836EA6">
        <w:rPr>
          <w:rFonts w:ascii="Times New Roman" w:hAnsi="Times New Roman" w:cs="Times New Roman"/>
          <w:b/>
          <w:sz w:val="24"/>
          <w:szCs w:val="24"/>
        </w:rPr>
        <w:t xml:space="preserve">м  на водном объекте и (или) его части, прилегающем к территории муниципального образования 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C9" w:rsidRPr="00836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Астраханской области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1.Организатор аукциона – Волго-Каспийское территориальное управление </w:t>
      </w:r>
      <w:r w:rsidR="007E36B5" w:rsidRPr="00836EA6">
        <w:rPr>
          <w:rFonts w:ascii="Times New Roman" w:hAnsi="Times New Roman" w:cs="Times New Roman"/>
          <w:sz w:val="24"/>
          <w:szCs w:val="24"/>
        </w:rPr>
        <w:t>Федерального агентства по рыболовству.</w:t>
      </w:r>
    </w:p>
    <w:p w:rsidR="000D28C9" w:rsidRPr="00836EA6" w:rsidRDefault="00E351BC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Решение о проведен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кциона принято в соответствии с приказом Волго-</w:t>
      </w:r>
      <w:r w:rsidRPr="00671836">
        <w:rPr>
          <w:rFonts w:ascii="Times New Roman" w:hAnsi="Times New Roman" w:cs="Times New Roman"/>
          <w:sz w:val="24"/>
          <w:szCs w:val="24"/>
        </w:rPr>
        <w:t xml:space="preserve">Каспийского территориального управления Федерального </w:t>
      </w:r>
      <w:r w:rsidR="00BC2939" w:rsidRPr="00671836">
        <w:rPr>
          <w:rFonts w:ascii="Times New Roman" w:hAnsi="Times New Roman" w:cs="Times New Roman"/>
          <w:sz w:val="24"/>
          <w:szCs w:val="24"/>
        </w:rPr>
        <w:t>агентства по рыболовству</w:t>
      </w:r>
      <w:r w:rsidR="00427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2939" w:rsidRPr="00671836">
        <w:rPr>
          <w:rFonts w:ascii="Times New Roman" w:hAnsi="Times New Roman" w:cs="Times New Roman"/>
          <w:sz w:val="24"/>
          <w:szCs w:val="24"/>
        </w:rPr>
        <w:t xml:space="preserve"> </w:t>
      </w:r>
      <w:r w:rsidR="00D125E4">
        <w:rPr>
          <w:rFonts w:ascii="Times New Roman" w:hAnsi="Times New Roman" w:cs="Times New Roman"/>
          <w:sz w:val="24"/>
          <w:szCs w:val="24"/>
        </w:rPr>
        <w:t xml:space="preserve">от </w:t>
      </w:r>
      <w:r w:rsidR="00620FD5">
        <w:rPr>
          <w:rFonts w:ascii="Times New Roman" w:hAnsi="Times New Roman" w:cs="Times New Roman"/>
          <w:sz w:val="24"/>
          <w:szCs w:val="24"/>
        </w:rPr>
        <w:t>2</w:t>
      </w:r>
      <w:r w:rsidR="00D125E4">
        <w:rPr>
          <w:rFonts w:ascii="Times New Roman" w:hAnsi="Times New Roman" w:cs="Times New Roman"/>
          <w:sz w:val="24"/>
          <w:szCs w:val="24"/>
        </w:rPr>
        <w:t xml:space="preserve"> </w:t>
      </w:r>
      <w:r w:rsidR="00D125E4" w:rsidRPr="00671836">
        <w:rPr>
          <w:rFonts w:ascii="Times New Roman" w:hAnsi="Times New Roman" w:cs="Times New Roman"/>
          <w:sz w:val="24"/>
          <w:szCs w:val="24"/>
        </w:rPr>
        <w:t xml:space="preserve"> </w:t>
      </w:r>
      <w:r w:rsidR="001E1DFA">
        <w:rPr>
          <w:rFonts w:ascii="Times New Roman" w:hAnsi="Times New Roman" w:cs="Times New Roman"/>
          <w:sz w:val="24"/>
          <w:szCs w:val="24"/>
        </w:rPr>
        <w:t>марта</w:t>
      </w:r>
      <w:r w:rsidR="00D125E4" w:rsidRPr="00671836">
        <w:rPr>
          <w:rFonts w:ascii="Times New Roman" w:hAnsi="Times New Roman" w:cs="Times New Roman"/>
          <w:sz w:val="24"/>
          <w:szCs w:val="24"/>
        </w:rPr>
        <w:t xml:space="preserve">  201</w:t>
      </w:r>
      <w:r w:rsidR="00D125E4">
        <w:rPr>
          <w:rFonts w:ascii="Times New Roman" w:hAnsi="Times New Roman" w:cs="Times New Roman"/>
          <w:sz w:val="24"/>
          <w:szCs w:val="24"/>
        </w:rPr>
        <w:t>6</w:t>
      </w:r>
      <w:r w:rsidR="00D125E4" w:rsidRPr="006718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0FD5">
        <w:rPr>
          <w:rFonts w:ascii="Times New Roman" w:hAnsi="Times New Roman" w:cs="Times New Roman"/>
          <w:sz w:val="24"/>
          <w:szCs w:val="24"/>
        </w:rPr>
        <w:t>53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2.Адрес организатора аукциона:</w:t>
      </w:r>
    </w:p>
    <w:p w:rsidR="00F338A4" w:rsidRPr="00836EA6" w:rsidRDefault="00F338A4" w:rsidP="000F560D">
      <w:pPr>
        <w:keepNext/>
        <w:widowControl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7506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>Юридический адрес: 414052 г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страхань ул.Яблочкова, 38а</w:t>
      </w:r>
    </w:p>
    <w:p w:rsidR="00F338A4" w:rsidRPr="00836EA6" w:rsidRDefault="00F338A4" w:rsidP="000F560D">
      <w:pPr>
        <w:keepNext/>
        <w:widowControl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      </w:t>
      </w:r>
      <w:r w:rsidR="00657506">
        <w:rPr>
          <w:rFonts w:ascii="Times New Roman" w:hAnsi="Times New Roman" w:cs="Times New Roman"/>
          <w:sz w:val="24"/>
          <w:szCs w:val="24"/>
        </w:rPr>
        <w:t xml:space="preserve">  </w:t>
      </w:r>
      <w:r w:rsidRPr="00836EA6">
        <w:rPr>
          <w:rFonts w:ascii="Times New Roman" w:hAnsi="Times New Roman" w:cs="Times New Roman"/>
          <w:sz w:val="24"/>
          <w:szCs w:val="24"/>
        </w:rPr>
        <w:t>Фактический адрес: 414056, г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страхань, ул.Савушкина, д.1 литер Б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71836">
        <w:rPr>
          <w:rFonts w:ascii="Times New Roman" w:hAnsi="Times New Roman" w:cs="Times New Roman"/>
          <w:sz w:val="24"/>
          <w:szCs w:val="24"/>
        </w:rPr>
        <w:t>электронной</w:t>
      </w:r>
      <w:r w:rsidRPr="00836EA6">
        <w:rPr>
          <w:rFonts w:ascii="Times New Roman" w:hAnsi="Times New Roman" w:cs="Times New Roman"/>
          <w:sz w:val="24"/>
          <w:szCs w:val="24"/>
        </w:rPr>
        <w:t xml:space="preserve"> почты: 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36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6EA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B7196E" w:rsidRPr="00836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B7196E" w:rsidRPr="00836EA6">
        <w:rPr>
          <w:rFonts w:ascii="Times New Roman" w:hAnsi="Times New Roman" w:cs="Times New Roman"/>
          <w:sz w:val="24"/>
          <w:szCs w:val="24"/>
        </w:rPr>
        <w:t>@</w:t>
      </w:r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196E" w:rsidRPr="00836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28C9" w:rsidRPr="00836EA6" w:rsidRDefault="00336C4F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D28C9" w:rsidRPr="00836EA6">
        <w:rPr>
          <w:rFonts w:ascii="Times New Roman" w:hAnsi="Times New Roman" w:cs="Times New Roman"/>
          <w:sz w:val="24"/>
          <w:szCs w:val="24"/>
        </w:rPr>
        <w:t>: (8512) 47-99-1</w:t>
      </w:r>
      <w:r w:rsidR="00EC7B20">
        <w:rPr>
          <w:rFonts w:ascii="Times New Roman" w:hAnsi="Times New Roman" w:cs="Times New Roman"/>
          <w:sz w:val="24"/>
          <w:szCs w:val="24"/>
        </w:rPr>
        <w:t>5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E92912" w:rsidRPr="00836EA6">
        <w:rPr>
          <w:rFonts w:ascii="Times New Roman" w:hAnsi="Times New Roman" w:cs="Times New Roman"/>
          <w:color w:val="000000" w:themeColor="text1"/>
          <w:sz w:val="24"/>
          <w:szCs w:val="24"/>
        </w:rPr>
        <w:t>Глазунова Елена Анатольевна</w:t>
      </w:r>
      <w:r w:rsidR="002A1C18" w:rsidRPr="00836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8C9" w:rsidRPr="00836EA6" w:rsidRDefault="00C01EC0" w:rsidP="000F560D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3. П</w:t>
      </w:r>
      <w:r w:rsidR="000D28C9" w:rsidRPr="00836EA6">
        <w:rPr>
          <w:rFonts w:ascii="Times New Roman" w:hAnsi="Times New Roman" w:cs="Times New Roman"/>
          <w:sz w:val="24"/>
          <w:szCs w:val="24"/>
        </w:rPr>
        <w:t>редмет аукциона – право заключения договора пользования рыбоводным участком</w:t>
      </w:r>
      <w:r w:rsidRPr="00836EA6">
        <w:rPr>
          <w:rFonts w:ascii="Times New Roman" w:hAnsi="Times New Roman" w:cs="Times New Roman"/>
          <w:sz w:val="24"/>
          <w:szCs w:val="24"/>
        </w:rPr>
        <w:t xml:space="preserve">, расположенным на </w:t>
      </w:r>
      <w:r w:rsidRPr="00671836">
        <w:rPr>
          <w:rFonts w:ascii="Times New Roman" w:hAnsi="Times New Roman" w:cs="Times New Roman"/>
          <w:sz w:val="24"/>
          <w:szCs w:val="24"/>
        </w:rPr>
        <w:t>водном</w:t>
      </w:r>
      <w:r w:rsidRPr="00836EA6">
        <w:rPr>
          <w:rFonts w:ascii="Times New Roman" w:hAnsi="Times New Roman" w:cs="Times New Roman"/>
          <w:sz w:val="24"/>
          <w:szCs w:val="24"/>
        </w:rPr>
        <w:t xml:space="preserve"> объекте и (или) его части, прилегающем к территории муниципального образования Астраханской области.</w:t>
      </w:r>
    </w:p>
    <w:p w:rsidR="000D28C9" w:rsidRPr="00836EA6" w:rsidRDefault="000D28C9" w:rsidP="000F560D">
      <w:pPr>
        <w:pStyle w:val="1"/>
        <w:keepNext/>
        <w:widowControl w:val="0"/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 xml:space="preserve">Аукцион </w:t>
      </w:r>
      <w:r w:rsidR="00F34214" w:rsidRPr="00836EA6">
        <w:rPr>
          <w:sz w:val="24"/>
          <w:szCs w:val="24"/>
        </w:rPr>
        <w:t xml:space="preserve">является открытым и </w:t>
      </w:r>
      <w:r w:rsidRPr="00836EA6">
        <w:rPr>
          <w:sz w:val="24"/>
          <w:szCs w:val="24"/>
        </w:rPr>
        <w:t>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0D28C9" w:rsidRDefault="000D28C9" w:rsidP="000F560D">
      <w:pPr>
        <w:pStyle w:val="1"/>
        <w:keepNext/>
        <w:widowControl w:val="0"/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Количеств</w:t>
      </w:r>
      <w:r w:rsidR="001A69D0" w:rsidRPr="00836EA6">
        <w:rPr>
          <w:sz w:val="24"/>
          <w:szCs w:val="24"/>
        </w:rPr>
        <w:t>о лотов, выставляемых на  аукцион</w:t>
      </w:r>
      <w:r w:rsidRPr="00836EA6">
        <w:rPr>
          <w:sz w:val="24"/>
          <w:szCs w:val="24"/>
        </w:rPr>
        <w:t xml:space="preserve"> – </w:t>
      </w:r>
      <w:r w:rsidR="008115A6">
        <w:rPr>
          <w:sz w:val="24"/>
          <w:szCs w:val="24"/>
        </w:rPr>
        <w:t>6</w:t>
      </w:r>
      <w:r w:rsidR="00DF54CD" w:rsidRPr="00836EA6">
        <w:rPr>
          <w:sz w:val="24"/>
          <w:szCs w:val="24"/>
        </w:rPr>
        <w:t>.</w:t>
      </w:r>
    </w:p>
    <w:p w:rsidR="00F84703" w:rsidRDefault="00F84703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Сведения о рыбоводных участках, включая их местоположение, площадь, границы</w:t>
      </w:r>
      <w:r w:rsidRPr="00F84703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 xml:space="preserve">в системе координат </w:t>
      </w:r>
      <w:r w:rsidRPr="00836EA6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836EA6">
        <w:rPr>
          <w:rFonts w:ascii="Times New Roman" w:hAnsi="Times New Roman" w:cs="Times New Roman"/>
          <w:sz w:val="24"/>
          <w:szCs w:val="24"/>
        </w:rPr>
        <w:t xml:space="preserve"> 84, географические карты и (или) схемы рыбоводных участ</w:t>
      </w:r>
      <w:r w:rsidR="00BC2939">
        <w:rPr>
          <w:rFonts w:ascii="Times New Roman" w:hAnsi="Times New Roman" w:cs="Times New Roman"/>
          <w:sz w:val="24"/>
          <w:szCs w:val="24"/>
        </w:rPr>
        <w:t xml:space="preserve">ков, указаны в </w:t>
      </w:r>
      <w:r w:rsidR="00BC2939" w:rsidRPr="004F009B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810A2E" w:rsidRPr="004F009B">
        <w:rPr>
          <w:rFonts w:ascii="Times New Roman" w:hAnsi="Times New Roman" w:cs="Times New Roman"/>
          <w:sz w:val="24"/>
          <w:szCs w:val="24"/>
        </w:rPr>
        <w:t>№ 1-</w:t>
      </w:r>
      <w:r w:rsidR="004F009B" w:rsidRPr="004F009B">
        <w:rPr>
          <w:rFonts w:ascii="Times New Roman" w:hAnsi="Times New Roman" w:cs="Times New Roman"/>
          <w:sz w:val="24"/>
          <w:szCs w:val="24"/>
        </w:rPr>
        <w:t>6</w:t>
      </w:r>
      <w:r w:rsidRPr="004F009B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836EA6">
        <w:rPr>
          <w:rFonts w:ascii="Times New Roman" w:hAnsi="Times New Roman" w:cs="Times New Roman"/>
          <w:sz w:val="24"/>
          <w:szCs w:val="24"/>
        </w:rPr>
        <w:t xml:space="preserve"> извещению.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4819"/>
        <w:gridCol w:w="992"/>
      </w:tblGrid>
      <w:tr w:rsidR="00145826" w:rsidRPr="00241F6A" w:rsidTr="003C15F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№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Наименование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6" w:rsidRPr="00241F6A" w:rsidRDefault="00145826" w:rsidP="003C15F9">
            <w:pPr>
              <w:pStyle w:val="ConsPlusCell"/>
              <w:keepNext/>
              <w:suppressAutoHyphens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 водоема и место расположения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6" w:rsidRPr="00241F6A" w:rsidRDefault="00145826" w:rsidP="003C15F9">
            <w:pPr>
              <w:pStyle w:val="ConsPlusCell"/>
              <w:keepNext/>
              <w:suppressAutoHyphens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Границы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6" w:rsidRPr="00241F6A" w:rsidRDefault="00145826" w:rsidP="003C15F9">
            <w:pPr>
              <w:pStyle w:val="ConsPlusCell"/>
              <w:keepNext/>
              <w:suppressAutoHyphens w:val="0"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Площадь водоема, </w:t>
            </w:r>
            <w:proofErr w:type="gramStart"/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145826" w:rsidRPr="00241F6A" w:rsidTr="003C15F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Ильмень 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Воронцовский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Озеро (ильмень) 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Воронцовский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 Красноярский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Акватория озера, ограничен</w:t>
            </w:r>
            <w:r w:rsidR="008D5761">
              <w:rPr>
                <w:rFonts w:ascii="Times New Roman" w:hAnsi="Times New Roman" w:cs="Times New Roman"/>
                <w:color w:val="000000"/>
              </w:rPr>
              <w:t>н</w:t>
            </w:r>
            <w:r w:rsidRPr="00241F6A">
              <w:rPr>
                <w:rFonts w:ascii="Times New Roman" w:hAnsi="Times New Roman" w:cs="Times New Roman"/>
                <w:color w:val="000000"/>
              </w:rPr>
              <w:t xml:space="preserve">ая </w:t>
            </w:r>
            <w:r w:rsidRPr="00241F6A">
              <w:rPr>
                <w:rFonts w:ascii="Times New Roman" w:hAnsi="Times New Roman" w:cs="Times New Roman"/>
              </w:rPr>
              <w:t>последовательным соединением точек 4-5-1-2-3 по береговой линии, точки 3-4 по прямой линии в системе координат WGS 84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1.C46°33'03.0"   В48°26'06.6"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2.C46°33'00.0"   В48°26'55.5"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3.C46°32'53.4"   В48°26'28.0"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4.C46°32'53.1"   В48°26'26.0"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5.C46°32'54.9"   В48°26'03.0"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pStyle w:val="ConsPlusCell"/>
              <w:keepNext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</w:tr>
      <w:tr w:rsidR="00145826" w:rsidRPr="00241F6A" w:rsidTr="003C15F9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Цаган-Готлиген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Озеро (ильмень)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</w:rPr>
              <w:t>Цаган-Готлиген</w:t>
            </w:r>
            <w:proofErr w:type="spellEnd"/>
            <w:r w:rsidRPr="00241F6A">
              <w:rPr>
                <w:rFonts w:ascii="Times New Roman" w:hAnsi="Times New Roman" w:cs="Times New Roman"/>
              </w:rPr>
              <w:t>»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F6A">
              <w:rPr>
                <w:rFonts w:ascii="Times New Roman" w:hAnsi="Times New Roman" w:cs="Times New Roman"/>
              </w:rPr>
              <w:t>Наримановский</w:t>
            </w:r>
            <w:proofErr w:type="spellEnd"/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Акватория озера (ильмень) «</w:t>
            </w:r>
            <w:proofErr w:type="spellStart"/>
            <w:r w:rsidRPr="00241F6A">
              <w:rPr>
                <w:rFonts w:ascii="Times New Roman" w:hAnsi="Times New Roman" w:cs="Times New Roman"/>
              </w:rPr>
              <w:t>Цаган-Готлиген</w:t>
            </w:r>
            <w:proofErr w:type="spellEnd"/>
            <w:r w:rsidRPr="00241F6A">
              <w:rPr>
                <w:rFonts w:ascii="Times New Roman" w:hAnsi="Times New Roman" w:cs="Times New Roman"/>
              </w:rPr>
              <w:t>», ограниченная последовательным соединением точек  (1-2, 2-3, 3-4, 4-1) по береговой лини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1. С 46°09'53.5"        В 47°14'48.8"</w:t>
            </w:r>
          </w:p>
          <w:p w:rsidR="00145826" w:rsidRPr="00241F6A" w:rsidRDefault="00145826" w:rsidP="003C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2. С 46°09'46.1"      В 47°16'18.7"</w:t>
            </w:r>
          </w:p>
          <w:p w:rsidR="00145826" w:rsidRPr="00241F6A" w:rsidRDefault="00145826" w:rsidP="003C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3. С 46°09'34.6"      В 47°16'19.1"</w:t>
            </w:r>
          </w:p>
          <w:p w:rsidR="00145826" w:rsidRPr="00241F6A" w:rsidRDefault="00145826" w:rsidP="003C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>4. С 46°09'41.2"      В 47°14'53.2"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41F6A">
              <w:rPr>
                <w:rFonts w:ascii="Times New Roman" w:eastAsia="Arial" w:hAnsi="Times New Roman" w:cs="Times New Roman"/>
                <w:bCs/>
                <w:lang w:eastAsia="ar-SA"/>
              </w:rPr>
              <w:t>103,8</w:t>
            </w:r>
          </w:p>
        </w:tc>
      </w:tr>
      <w:tr w:rsidR="00145826" w:rsidRPr="00241F6A" w:rsidTr="003C15F9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Ерик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tabs>
                <w:tab w:val="left" w:pos="853"/>
                <w:tab w:val="left" w:pos="2453"/>
                <w:tab w:val="left" w:pos="311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Акватория ерика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, ограниченная</w:t>
            </w:r>
            <w:r w:rsidRPr="00241F6A">
              <w:rPr>
                <w:rFonts w:ascii="Times New Roman" w:hAnsi="Times New Roman" w:cs="Times New Roman"/>
              </w:rPr>
              <w:t xml:space="preserve"> последовательным соединением точек 1-2 по береговой линии, точек 2-3, 3-4, 4-5, 5-6 и 6-1 прямыми линиями 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1.C45° 56' 38.2"    B47° 36' 20.4"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2.C45° 56' 43.0"    B47° 36' 32.5"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3.C45° 56' 42.3"    B47° 36' 32.9"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4.C45° 56' 41.0"    B47° 36' 26.8"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5.C45° 56' 39.6"    B47° 36' 23.6"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6.C45° 56' 37.8"    B47° 36' 21.4"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145826" w:rsidRPr="00241F6A" w:rsidTr="003C15F9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1F6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Бушминский</w:t>
            </w:r>
            <w:proofErr w:type="spellEnd"/>
            <w:r w:rsidRPr="00241F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F6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241F6A">
              <w:rPr>
                <w:rFonts w:ascii="Times New Roman" w:hAnsi="Times New Roman" w:cs="Times New Roman"/>
              </w:rPr>
              <w:t>Бушма</w:t>
            </w:r>
            <w:proofErr w:type="spellEnd"/>
            <w:r w:rsidRPr="00241F6A">
              <w:rPr>
                <w:rFonts w:ascii="Times New Roman" w:hAnsi="Times New Roman" w:cs="Times New Roman"/>
              </w:rPr>
              <w:t xml:space="preserve"> Приволжский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tabs>
                <w:tab w:val="left" w:pos="853"/>
                <w:tab w:val="left" w:pos="2453"/>
                <w:tab w:val="left" w:pos="311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Акватория реки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Бушма</w:t>
            </w:r>
            <w:proofErr w:type="spellEnd"/>
            <w:r w:rsidRPr="00241F6A">
              <w:rPr>
                <w:rFonts w:ascii="Times New Roman" w:hAnsi="Times New Roman" w:cs="Times New Roman"/>
              </w:rPr>
              <w:t>,</w:t>
            </w:r>
            <w:r w:rsidRPr="00241F6A">
              <w:rPr>
                <w:rFonts w:ascii="Times New Roman" w:hAnsi="Times New Roman" w:cs="Times New Roman"/>
                <w:color w:val="000000"/>
              </w:rPr>
              <w:t xml:space="preserve"> ограниченная </w:t>
            </w:r>
            <w:r w:rsidRPr="00241F6A">
              <w:rPr>
                <w:rFonts w:ascii="Times New Roman" w:hAnsi="Times New Roman" w:cs="Times New Roman"/>
              </w:rPr>
              <w:t xml:space="preserve">последовательным соединением точек 1-2 по береговой линии, точек 2-3, 3-4, 4-5 и 5-1 прямыми линиями 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1.C46° 20' 38.5"   B48° 19' 55.8"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2.C46° 20' 42.3"   B48° 20' 13.8"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3.C46° 20' 41.4"   B48° 20' 14.5"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4.C46° 20' 39.8"   B48° 20' 05.5"</w:t>
            </w:r>
          </w:p>
          <w:p w:rsidR="00145826" w:rsidRPr="00241F6A" w:rsidRDefault="00145826" w:rsidP="003C15F9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5</w:t>
            </w: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.C46° 20' 3</w:t>
            </w:r>
            <w:r w:rsidRPr="00241F6A">
              <w:rPr>
                <w:rFonts w:ascii="Times New Roman" w:hAnsi="Times New Roman" w:cs="Times New Roman"/>
                <w:color w:val="000000"/>
              </w:rPr>
              <w:t>7</w:t>
            </w: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241F6A">
              <w:rPr>
                <w:rFonts w:ascii="Times New Roman" w:hAnsi="Times New Roman" w:cs="Times New Roman"/>
                <w:color w:val="000000"/>
              </w:rPr>
              <w:t>7</w:t>
            </w: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"   B48° 19' 5</w:t>
            </w:r>
            <w:r w:rsidRPr="00241F6A">
              <w:rPr>
                <w:rFonts w:ascii="Times New Roman" w:hAnsi="Times New Roman" w:cs="Times New Roman"/>
                <w:color w:val="000000"/>
              </w:rPr>
              <w:t>6</w:t>
            </w: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241F6A">
              <w:rPr>
                <w:rFonts w:ascii="Times New Roman" w:hAnsi="Times New Roman" w:cs="Times New Roman"/>
                <w:color w:val="000000"/>
              </w:rPr>
              <w:t>1</w:t>
            </w:r>
            <w:r w:rsidRPr="00241F6A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pStyle w:val="ConsPlusCell"/>
              <w:keepNext/>
              <w:suppressAutoHyphens w:val="0"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1,2</w:t>
            </w:r>
          </w:p>
        </w:tc>
      </w:tr>
      <w:tr w:rsidR="00145826" w:rsidRPr="00241F6A" w:rsidTr="003C15F9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Килинчинский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Река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Болда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Приволжский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Акватория реки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Болда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, ограниченная</w:t>
            </w:r>
            <w:r w:rsidRPr="00241F6A">
              <w:rPr>
                <w:rFonts w:ascii="Times New Roman" w:hAnsi="Times New Roman" w:cs="Times New Roman"/>
              </w:rPr>
              <w:t xml:space="preserve"> последовательным соединением точек </w:t>
            </w:r>
            <w:r w:rsidRPr="00241F6A">
              <w:rPr>
                <w:rFonts w:ascii="Times New Roman" w:eastAsia="Calibri" w:hAnsi="Times New Roman" w:cs="Times New Roman"/>
              </w:rPr>
              <w:t xml:space="preserve">1-2 по береговой линии, 2-3, 3-4, 4-1 прямыми линиями 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1.C46° 19' 19.7"   B48° 14' 27.6"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2.C46° 19' 00.4"   B48° 14' 35.4"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3.C46° 19' 00.7"   B48° 14' 36.8"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4.C46° 19' 19.9"   B48° 14' 28.9"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145826" w:rsidRPr="00241F6A" w:rsidTr="003C15F9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1F6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Камарданский</w:t>
            </w:r>
            <w:proofErr w:type="spellEnd"/>
            <w:r w:rsidRPr="00241F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41F6A">
              <w:rPr>
                <w:rFonts w:ascii="Times New Roman" w:eastAsiaTheme="minorEastAsia" w:hAnsi="Times New Roman" w:cs="Times New Roman"/>
                <w:lang w:eastAsia="ru-RU"/>
              </w:rPr>
              <w:t xml:space="preserve">Река </w:t>
            </w:r>
            <w:proofErr w:type="spellStart"/>
            <w:r w:rsidRPr="00241F6A">
              <w:rPr>
                <w:rFonts w:ascii="Times New Roman" w:eastAsiaTheme="minorEastAsia" w:hAnsi="Times New Roman" w:cs="Times New Roman"/>
                <w:lang w:eastAsia="ru-RU"/>
              </w:rPr>
              <w:t>Камардан</w:t>
            </w:r>
            <w:proofErr w:type="spellEnd"/>
            <w:r w:rsidRPr="00241F6A">
              <w:rPr>
                <w:rFonts w:ascii="Times New Roman" w:eastAsiaTheme="minorEastAsia" w:hAnsi="Times New Roman" w:cs="Times New Roman"/>
                <w:lang w:eastAsia="ru-RU"/>
              </w:rPr>
              <w:t xml:space="preserve"> Володарский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 xml:space="preserve">Акватория реки 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Камардан</w:t>
            </w:r>
            <w:proofErr w:type="spellEnd"/>
            <w:r w:rsidRPr="00241F6A">
              <w:rPr>
                <w:rFonts w:ascii="Times New Roman" w:hAnsi="Times New Roman" w:cs="Times New Roman"/>
              </w:rPr>
              <w:t>,</w:t>
            </w:r>
            <w:r w:rsidRPr="00241F6A">
              <w:rPr>
                <w:rFonts w:ascii="Times New Roman" w:hAnsi="Times New Roman" w:cs="Times New Roman"/>
                <w:color w:val="000000"/>
              </w:rPr>
              <w:t xml:space="preserve"> ограниченная </w:t>
            </w:r>
            <w:r w:rsidRPr="00241F6A">
              <w:rPr>
                <w:rFonts w:ascii="Times New Roman" w:hAnsi="Times New Roman" w:cs="Times New Roman"/>
              </w:rPr>
              <w:t xml:space="preserve">последовательным соединением точек </w:t>
            </w:r>
            <w:r w:rsidRPr="00241F6A">
              <w:rPr>
                <w:rFonts w:ascii="Times New Roman" w:eastAsia="Calibri" w:hAnsi="Times New Roman" w:cs="Times New Roman"/>
              </w:rPr>
              <w:t>1-2 по береговой линии, 2-3,</w:t>
            </w:r>
            <w:r w:rsidRPr="00241F6A">
              <w:rPr>
                <w:rFonts w:ascii="Times New Roman" w:hAnsi="Times New Roman" w:cs="Times New Roman"/>
              </w:rPr>
              <w:t xml:space="preserve"> </w:t>
            </w:r>
            <w:r w:rsidRPr="00241F6A">
              <w:rPr>
                <w:rFonts w:ascii="Times New Roman" w:eastAsia="Calibri" w:hAnsi="Times New Roman" w:cs="Times New Roman"/>
              </w:rPr>
              <w:t>3-4,</w:t>
            </w:r>
            <w:r w:rsidRPr="00241F6A">
              <w:rPr>
                <w:rFonts w:ascii="Times New Roman" w:hAnsi="Times New Roman" w:cs="Times New Roman"/>
              </w:rPr>
              <w:t xml:space="preserve"> </w:t>
            </w:r>
            <w:r w:rsidRPr="00241F6A">
              <w:rPr>
                <w:rFonts w:ascii="Times New Roman" w:eastAsia="Calibri" w:hAnsi="Times New Roman" w:cs="Times New Roman"/>
              </w:rPr>
              <w:t>4-5</w:t>
            </w:r>
            <w:r w:rsidRPr="00241F6A">
              <w:rPr>
                <w:rFonts w:ascii="Times New Roman" w:hAnsi="Times New Roman" w:cs="Times New Roman"/>
              </w:rPr>
              <w:t>,</w:t>
            </w:r>
            <w:r w:rsidRPr="00241F6A">
              <w:rPr>
                <w:rFonts w:ascii="Times New Roman" w:eastAsia="Calibri" w:hAnsi="Times New Roman" w:cs="Times New Roman"/>
              </w:rPr>
              <w:t xml:space="preserve"> 5-1 прямыми линиями 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1.C46° 17' 55.1"   B48° 31' 46.1"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2.C46° 18' 09.6"   B48° 31' 52.5"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3.C46° 18' 10.3"   B48° 31' 51.4"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>4.C46° 18' 04.2"   B48° 31' 44.1"</w:t>
            </w:r>
          </w:p>
          <w:p w:rsidR="00145826" w:rsidRPr="00241F6A" w:rsidRDefault="00145826" w:rsidP="003C15F9">
            <w:pPr>
              <w:tabs>
                <w:tab w:val="left" w:pos="1053"/>
                <w:tab w:val="left" w:pos="2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eastAsia="Calibri" w:hAnsi="Times New Roman" w:cs="Times New Roman"/>
                <w:lang w:val="en-US"/>
              </w:rPr>
              <w:t xml:space="preserve">5.C46° 17' 55.1"   B48° 31' </w:t>
            </w:r>
            <w:r w:rsidRPr="00241F6A">
              <w:rPr>
                <w:rFonts w:ascii="Times New Roman" w:eastAsia="Calibri" w:hAnsi="Times New Roman" w:cs="Times New Roman"/>
              </w:rPr>
              <w:t>44</w:t>
            </w:r>
            <w:r w:rsidRPr="00241F6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41F6A">
              <w:rPr>
                <w:rFonts w:ascii="Times New Roman" w:eastAsia="Calibri" w:hAnsi="Times New Roman" w:cs="Times New Roman"/>
              </w:rPr>
              <w:t>5</w:t>
            </w:r>
            <w:r w:rsidRPr="00241F6A">
              <w:rPr>
                <w:rFonts w:ascii="Times New Roman" w:eastAsia="Calibri" w:hAnsi="Times New Roman" w:cs="Times New Roman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6" w:rsidRPr="00241F6A" w:rsidRDefault="00145826" w:rsidP="003C15F9">
            <w:pPr>
              <w:pStyle w:val="ConsPlusCell"/>
              <w:keepNext/>
              <w:suppressAutoHyphens w:val="0"/>
              <w:snapToGrid w:val="0"/>
              <w:spacing w:line="276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F6A">
              <w:rPr>
                <w:rFonts w:ascii="Times New Roman" w:hAnsi="Times New Roman" w:cs="Times New Roman"/>
                <w:bCs/>
                <w:sz w:val="22"/>
                <w:szCs w:val="22"/>
              </w:rPr>
              <w:t>1,5</w:t>
            </w:r>
          </w:p>
        </w:tc>
      </w:tr>
    </w:tbl>
    <w:p w:rsidR="004F009B" w:rsidRDefault="004F009B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C0" w:rsidRPr="00836EA6" w:rsidRDefault="004562AF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4.Договор пользования рыбоводным участком будет заключен с победителем аукциона со сроком действия 25 лет.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5.Срок и порядок представления документации об аукционе, официальный сайт, где размещена документация.</w:t>
      </w:r>
    </w:p>
    <w:p w:rsidR="000D28C9" w:rsidRPr="00836EA6" w:rsidRDefault="00F338A4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Официальный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 xml:space="preserve">сайт, на котором 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размещена документация об аукционе: </w:t>
      </w:r>
      <w:hyperlink r:id="rId7" w:history="1">
        <w:r w:rsidR="00DC1144" w:rsidRPr="00836EA6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="00DC1144" w:rsidRPr="00836EA6">
        <w:rPr>
          <w:rFonts w:ascii="Times New Roman" w:hAnsi="Times New Roman" w:cs="Times New Roman"/>
          <w:sz w:val="24"/>
          <w:szCs w:val="24"/>
        </w:rPr>
        <w:t xml:space="preserve"> (далее официальный сайт).</w:t>
      </w:r>
    </w:p>
    <w:p w:rsidR="00383F0B" w:rsidRPr="00836EA6" w:rsidRDefault="00383F0B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hAnsi="Times New Roman" w:cs="Times New Roman"/>
          <w:sz w:val="24"/>
          <w:szCs w:val="24"/>
        </w:rPr>
        <w:t>Документация об аукционе</w:t>
      </w:r>
      <w:r w:rsidR="00F86AD6" w:rsidRPr="00836EA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пользования рыбоводным участком, расположенным на водном объекте и (или) его части, прилегающем к территории муниципального образования Астраханской области </w:t>
      </w:r>
      <w:bookmarkStart w:id="0" w:name="_GoBack"/>
      <w:bookmarkEnd w:id="0"/>
      <w:r w:rsidR="00F86AD6" w:rsidRPr="00836EA6">
        <w:rPr>
          <w:rFonts w:ascii="Times New Roman" w:hAnsi="Times New Roman" w:cs="Times New Roman"/>
          <w:sz w:val="24"/>
          <w:szCs w:val="24"/>
        </w:rPr>
        <w:t xml:space="preserve">(далее документация об аукционе) </w:t>
      </w:r>
      <w:r w:rsidRPr="00836EA6">
        <w:rPr>
          <w:rFonts w:ascii="Times New Roman" w:hAnsi="Times New Roman" w:cs="Times New Roman"/>
          <w:sz w:val="24"/>
          <w:szCs w:val="24"/>
        </w:rPr>
        <w:t xml:space="preserve"> предоставляется в письменном виде по адресу организатора аукциона или в форме электронного документа в течение двух рабочих дней со дня получения соответствующей заявки любого заинтересованного лица, поданной в письменной или электронной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 xml:space="preserve"> форме, в том числе в виде электронного документа, подписанного усиленной квалифицированной электронной подписью, на адрес электронной почты:</w:t>
      </w:r>
      <w:hyperlink r:id="rId8" w:history="1"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vktu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или с</w:t>
      </w:r>
      <w:r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>использованием Единого портала государственных услуг.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Документация в письменном виде предоставляется после внесения заявителем платы за предоставление документации об аукционе. Документация в форме электронного документа предоставляется без взимания платы.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Плата за предоставление документации об аукционе в </w:t>
      </w:r>
      <w:r w:rsidR="001C3F18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1C3F18" w:rsidRPr="001C3F18">
        <w:rPr>
          <w:rFonts w:ascii="Times New Roman" w:hAnsi="Times New Roman" w:cs="Times New Roman"/>
          <w:sz w:val="24"/>
          <w:szCs w:val="24"/>
        </w:rPr>
        <w:t>324,0</w:t>
      </w:r>
      <w:r w:rsidR="00E133AE" w:rsidRPr="001C3F18">
        <w:rPr>
          <w:rFonts w:ascii="Times New Roman" w:hAnsi="Times New Roman" w:cs="Times New Roman"/>
          <w:sz w:val="24"/>
          <w:szCs w:val="24"/>
        </w:rPr>
        <w:t xml:space="preserve"> руб.</w:t>
      </w:r>
      <w:r w:rsidR="00E133AE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>перечисляется заявителем по следующим реквизитам: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lastRenderedPageBreak/>
        <w:t>УФК по Астраханской области (Волго-Каспийское территориальное управление Федерального агентства по рыболовству)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ИНН 3016056131 КПП 301901001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/счет 04251874060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36EA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836EA6">
        <w:rPr>
          <w:rFonts w:ascii="Times New Roman" w:eastAsia="Calibri" w:hAnsi="Times New Roman" w:cs="Times New Roman"/>
          <w:sz w:val="24"/>
          <w:szCs w:val="24"/>
        </w:rPr>
        <w:t>. 40101810400000010009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Отделение по Астраханской области Южного главного управления ЦБ РФ</w:t>
      </w:r>
      <w:r w:rsidR="00F740E0" w:rsidRPr="00836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eastAsia="Calibri" w:hAnsi="Times New Roman" w:cs="Times New Roman"/>
          <w:sz w:val="24"/>
          <w:szCs w:val="24"/>
        </w:rPr>
        <w:t>БИК 041203001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9A29CF" w:rsidRPr="00836EA6">
        <w:rPr>
          <w:rFonts w:ascii="Times New Roman" w:eastAsia="Calibri" w:hAnsi="Times New Roman" w:cs="Times New Roman"/>
          <w:sz w:val="24"/>
          <w:szCs w:val="24"/>
        </w:rPr>
        <w:t>07611302991016000130</w:t>
      </w:r>
      <w:r w:rsidRPr="00836EA6">
        <w:rPr>
          <w:rFonts w:ascii="Times New Roman" w:eastAsia="Calibri" w:hAnsi="Times New Roman" w:cs="Times New Roman"/>
          <w:sz w:val="24"/>
          <w:szCs w:val="24"/>
        </w:rPr>
        <w:t xml:space="preserve"> ОКТМО 12701000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6. Место, дата, время начала и окончания срока подачи заявок об участии в аукционе.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Днем начала подачи заявок об участии в аукционе является день, следующий за днем размещения на официальном сайте извещения о проведен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кциона.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Заявки оформляются по форме, установленной аукционной документацией. Заявитель вправе подать в отношении одного лота только одну заявку.</w:t>
      </w:r>
    </w:p>
    <w:p w:rsidR="00145826" w:rsidRPr="00A25B74" w:rsidRDefault="00145826" w:rsidP="0014582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1B1">
        <w:rPr>
          <w:rFonts w:ascii="Times New Roman" w:hAnsi="Times New Roman" w:cs="Times New Roman"/>
          <w:sz w:val="24"/>
          <w:szCs w:val="24"/>
        </w:rPr>
        <w:t>Заявки на участие в аукционе подаются с</w:t>
      </w:r>
      <w:r w:rsidR="0036616E">
        <w:rPr>
          <w:rFonts w:ascii="Times New Roman" w:hAnsi="Times New Roman" w:cs="Times New Roman"/>
          <w:sz w:val="24"/>
          <w:szCs w:val="24"/>
        </w:rPr>
        <w:t xml:space="preserve"> </w:t>
      </w:r>
      <w:r w:rsidR="003C15F9">
        <w:rPr>
          <w:rFonts w:ascii="Times New Roman" w:hAnsi="Times New Roman" w:cs="Times New Roman"/>
          <w:sz w:val="24"/>
          <w:szCs w:val="24"/>
        </w:rPr>
        <w:t>3</w:t>
      </w:r>
      <w:r w:rsidR="0036616E">
        <w:rPr>
          <w:rFonts w:ascii="Times New Roman" w:hAnsi="Times New Roman" w:cs="Times New Roman"/>
          <w:sz w:val="24"/>
          <w:szCs w:val="24"/>
        </w:rPr>
        <w:t xml:space="preserve"> </w:t>
      </w:r>
      <w:r w:rsidR="003C15F9">
        <w:rPr>
          <w:rFonts w:ascii="Times New Roman" w:hAnsi="Times New Roman" w:cs="Times New Roman"/>
          <w:sz w:val="24"/>
          <w:szCs w:val="24"/>
        </w:rPr>
        <w:t>марта</w:t>
      </w:r>
      <w:r w:rsidRPr="007911B1">
        <w:rPr>
          <w:rFonts w:ascii="Times New Roman" w:hAnsi="Times New Roman" w:cs="Times New Roman"/>
          <w:sz w:val="24"/>
          <w:szCs w:val="24"/>
        </w:rPr>
        <w:t xml:space="preserve"> 2016 г. до </w:t>
      </w:r>
      <w:r w:rsidR="003C15F9">
        <w:rPr>
          <w:rFonts w:ascii="Times New Roman" w:hAnsi="Times New Roman" w:cs="Times New Roman"/>
          <w:sz w:val="24"/>
          <w:szCs w:val="24"/>
        </w:rPr>
        <w:t>6 апреля</w:t>
      </w:r>
      <w:r w:rsidRPr="007911B1">
        <w:rPr>
          <w:rFonts w:ascii="Times New Roman" w:hAnsi="Times New Roman" w:cs="Times New Roman"/>
          <w:sz w:val="24"/>
          <w:szCs w:val="24"/>
        </w:rPr>
        <w:t xml:space="preserve"> 2016 г. </w:t>
      </w:r>
      <w:r w:rsidRPr="007911B1">
        <w:rPr>
          <w:rFonts w:ascii="Times New Roman" w:hAnsi="Times New Roman" w:cs="Times New Roman"/>
          <w:b/>
          <w:i/>
          <w:sz w:val="24"/>
          <w:szCs w:val="24"/>
        </w:rPr>
        <w:t>по адресу:</w:t>
      </w:r>
      <w:r w:rsidR="00900E6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E1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11B1">
        <w:rPr>
          <w:rFonts w:ascii="Times New Roman" w:hAnsi="Times New Roman" w:cs="Times New Roman"/>
          <w:b/>
          <w:i/>
          <w:sz w:val="24"/>
          <w:szCs w:val="24"/>
        </w:rPr>
        <w:t>г. Астрахань, ул. Савушкина, д. 1 литер Б.</w:t>
      </w:r>
      <w:r w:rsidRPr="00A2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5826" w:rsidRPr="00980D40" w:rsidRDefault="00145826" w:rsidP="0014582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40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в рабочие дни: понедельник – четверг с 9:00 до 16:00 часов, пятница с 9:00 до 15:30 часов перерыв с 12:00 до 13:00 часов (м</w:t>
      </w:r>
      <w:r>
        <w:rPr>
          <w:rFonts w:ascii="Times New Roman" w:hAnsi="Times New Roman" w:cs="Times New Roman"/>
          <w:sz w:val="24"/>
          <w:szCs w:val="24"/>
        </w:rPr>
        <w:t>естное</w:t>
      </w:r>
      <w:r w:rsidRPr="00980D40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По требованию заявителя лицо, принимающее заявки, выдает расписку в получении заявки с указанием даты и времени ее получения.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Заявка об участии в аукционе, полученная после дня окончания приема таких заявок, не рассматривается и в тот же день возвращается заявителю.</w:t>
      </w:r>
    </w:p>
    <w:p w:rsidR="000A30E6" w:rsidRPr="00836EA6" w:rsidRDefault="000A30E6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  <w:shd w:val="clear" w:color="auto" w:fill="FFFFFF" w:themeFill="background1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836EA6">
        <w:rPr>
          <w:sz w:val="24"/>
          <w:szCs w:val="24"/>
          <w:shd w:val="clear" w:color="auto" w:fill="FFFFFF" w:themeFill="background1"/>
        </w:rPr>
        <w:t>ии ау</w:t>
      </w:r>
      <w:proofErr w:type="gramEnd"/>
      <w:r w:rsidRPr="00836EA6">
        <w:rPr>
          <w:sz w:val="24"/>
          <w:szCs w:val="24"/>
          <w:shd w:val="clear" w:color="auto" w:fill="FFFFFF" w:themeFill="background1"/>
        </w:rPr>
        <w:t>кциона</w:t>
      </w:r>
      <w:r w:rsidRPr="00836EA6">
        <w:rPr>
          <w:sz w:val="24"/>
          <w:szCs w:val="24"/>
        </w:rPr>
        <w:t xml:space="preserve"> и (или) документацию об аукционе. Внесение изменений в извещение о проведении аукциона осуществляется организатором аукциона не позднее</w:t>
      </w:r>
      <w:r w:rsidR="000E4823">
        <w:rPr>
          <w:sz w:val="24"/>
          <w:szCs w:val="24"/>
        </w:rPr>
        <w:t>,</w:t>
      </w:r>
      <w:r w:rsidRPr="00836EA6">
        <w:rPr>
          <w:sz w:val="24"/>
          <w:szCs w:val="24"/>
        </w:rPr>
        <w:t xml:space="preserve"> чем за 5 дней до дня окончания срока подачи заявок об участии в аукционе. Изменение предмета аукциона не допускается.</w:t>
      </w:r>
    </w:p>
    <w:p w:rsidR="00F740E0" w:rsidRPr="00836EA6" w:rsidRDefault="000A30E6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Изменения в извещение о проведен</w:t>
      </w:r>
      <w:proofErr w:type="gramStart"/>
      <w:r w:rsidRPr="00836EA6">
        <w:rPr>
          <w:sz w:val="24"/>
          <w:szCs w:val="24"/>
        </w:rPr>
        <w:t>ии ау</w:t>
      </w:r>
      <w:proofErr w:type="gramEnd"/>
      <w:r w:rsidRPr="00836EA6">
        <w:rPr>
          <w:sz w:val="24"/>
          <w:szCs w:val="24"/>
        </w:rPr>
        <w:t xml:space="preserve">кциона и (или) документацию об аукционе размещаются организатором аукциона на официальном сайте в течение одного рабочего дня со дня принятия указанного решения. </w:t>
      </w:r>
      <w:r w:rsidR="00F740E0" w:rsidRPr="00836EA6">
        <w:rPr>
          <w:sz w:val="24"/>
          <w:szCs w:val="24"/>
        </w:rPr>
        <w:t xml:space="preserve"> </w:t>
      </w:r>
    </w:p>
    <w:p w:rsidR="00BD33E4" w:rsidRPr="00836EA6" w:rsidRDefault="00BD33E4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В течение двух рабочих дней со дня принятия решения о внесении изменений в документацию об аукционе</w:t>
      </w:r>
      <w:proofErr w:type="gramEnd"/>
      <w:r w:rsidRPr="00836EA6">
        <w:rPr>
          <w:sz w:val="24"/>
          <w:szCs w:val="24"/>
        </w:rPr>
        <w:t>, такие изменения направляются всем заявителям, которым была предоставлена документация об аукционе.</w:t>
      </w:r>
    </w:p>
    <w:p w:rsidR="000A30E6" w:rsidRPr="00836EA6" w:rsidRDefault="000A30E6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При</w:t>
      </w:r>
      <w:r w:rsidR="00BD33E4" w:rsidRPr="00836EA6">
        <w:rPr>
          <w:sz w:val="24"/>
          <w:szCs w:val="24"/>
        </w:rPr>
        <w:t xml:space="preserve"> внесении изменений в извещение о проведении аукциона срок</w:t>
      </w:r>
      <w:r w:rsidRPr="00836EA6">
        <w:rPr>
          <w:sz w:val="24"/>
          <w:szCs w:val="24"/>
        </w:rPr>
        <w:t xml:space="preserve"> подачи заявок об участии в аукционе</w:t>
      </w:r>
      <w:proofErr w:type="gramEnd"/>
      <w:r w:rsidRPr="00836EA6">
        <w:rPr>
          <w:sz w:val="24"/>
          <w:szCs w:val="24"/>
        </w:rPr>
        <w:t xml:space="preserve"> продлевается так, чтобы между днем размещения на официальном сайте изменений, внесенных в извещение о проведении аукциона, и днем окончания срока подачи заявок об участии в аукционе было не менее 15 рабочих дней.</w:t>
      </w:r>
    </w:p>
    <w:p w:rsidR="00EA3984" w:rsidRPr="00836EA6" w:rsidRDefault="00BD33E4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При внесении изменений в документацию об аукционе срок подачи заявок об участии в аукционе</w:t>
      </w:r>
      <w:proofErr w:type="gramEnd"/>
      <w:r w:rsidRPr="00836EA6">
        <w:rPr>
          <w:sz w:val="24"/>
          <w:szCs w:val="24"/>
        </w:rPr>
        <w:t xml:space="preserve"> продлевается так, чтобы между днем размещения на </w:t>
      </w:r>
      <w:r w:rsidR="00EA3984" w:rsidRPr="00836EA6">
        <w:rPr>
          <w:sz w:val="24"/>
          <w:szCs w:val="24"/>
        </w:rPr>
        <w:t>официальном сайте изменений, внесенных в документацию об аукционе, и днем окончания срока подачи заявок об участии в аукционе было не менее 20 дней.</w:t>
      </w:r>
    </w:p>
    <w:p w:rsidR="000A30E6" w:rsidRPr="00836EA6" w:rsidRDefault="000A30E6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bookmarkStart w:id="1" w:name="Par2"/>
      <w:bookmarkEnd w:id="1"/>
      <w:r w:rsidRPr="00836EA6">
        <w:rPr>
          <w:sz w:val="24"/>
          <w:szCs w:val="24"/>
        </w:rPr>
        <w:t xml:space="preserve">Организатор аукциона вправе принять решение об отмене проведения аукциона в сроки, установленные </w:t>
      </w:r>
      <w:r w:rsidRPr="00EC7B20">
        <w:rPr>
          <w:sz w:val="24"/>
          <w:szCs w:val="24"/>
        </w:rPr>
        <w:t xml:space="preserve">Гражданским </w:t>
      </w:r>
      <w:hyperlink r:id="rId9" w:history="1">
        <w:r w:rsidRPr="00EC7B20">
          <w:rPr>
            <w:sz w:val="24"/>
            <w:szCs w:val="24"/>
          </w:rPr>
          <w:t>кодексом</w:t>
        </w:r>
      </w:hyperlink>
      <w:r w:rsidRPr="00EC7B20">
        <w:rPr>
          <w:sz w:val="24"/>
          <w:szCs w:val="24"/>
        </w:rPr>
        <w:t xml:space="preserve"> Российской </w:t>
      </w:r>
      <w:r w:rsidRPr="00836EA6">
        <w:rPr>
          <w:sz w:val="24"/>
          <w:szCs w:val="24"/>
        </w:rPr>
        <w:t>Федерации, в случаях отмены 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E40110" w:rsidRPr="00836EA6" w:rsidRDefault="000A30E6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836EA6">
        <w:rPr>
          <w:sz w:val="24"/>
          <w:szCs w:val="24"/>
        </w:rPr>
        <w:t xml:space="preserve">Извещение об отказе от проведения аукциона размещается организатором аукциона </w:t>
      </w:r>
      <w:proofErr w:type="gramStart"/>
      <w:r w:rsidRPr="00836EA6">
        <w:rPr>
          <w:sz w:val="24"/>
          <w:szCs w:val="24"/>
        </w:rPr>
        <w:t>на официальном сайте в течение одного дня со дня принятия решения об отказе от проведения</w:t>
      </w:r>
      <w:proofErr w:type="gramEnd"/>
      <w:r w:rsidRPr="00836EA6">
        <w:rPr>
          <w:sz w:val="24"/>
          <w:szCs w:val="24"/>
        </w:rPr>
        <w:t xml:space="preserve"> аукциона. В течение 2 рабочих дней со дня принятия указанного решения организатор аукциона направляет соответствующие уведомления всем заявителям, а также возвращает заявителям денежные средства, внесенные в качестве задатка, в течение 5 </w:t>
      </w:r>
      <w:r w:rsidRPr="00836EA6">
        <w:rPr>
          <w:sz w:val="24"/>
          <w:szCs w:val="24"/>
          <w:shd w:val="clear" w:color="auto" w:fill="FFFFFF" w:themeFill="background1"/>
        </w:rPr>
        <w:t>рабочих дней со дня принятия решения об отказе от проведения аукциона.</w:t>
      </w:r>
      <w:r w:rsidR="00E40110" w:rsidRPr="00836EA6">
        <w:rPr>
          <w:sz w:val="24"/>
          <w:szCs w:val="24"/>
          <w:shd w:val="clear" w:color="auto" w:fill="FFFFFF" w:themeFill="background1"/>
        </w:rPr>
        <w:t xml:space="preserve"> </w:t>
      </w:r>
    </w:p>
    <w:p w:rsidR="000D28C9" w:rsidRPr="00836EA6" w:rsidRDefault="000D28C9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7. Место, дата и время проведения аукциона.</w:t>
      </w:r>
    </w:p>
    <w:p w:rsidR="006A1EE2" w:rsidRPr="00980D40" w:rsidRDefault="006A1EE2" w:rsidP="006A1EE2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49">
        <w:rPr>
          <w:rFonts w:ascii="Times New Roman" w:hAnsi="Times New Roman" w:cs="Times New Roman"/>
          <w:sz w:val="24"/>
          <w:szCs w:val="24"/>
        </w:rPr>
        <w:t xml:space="preserve">Начало проведения аукциона 14:00 час. </w:t>
      </w:r>
      <w:r w:rsidR="00900E61">
        <w:rPr>
          <w:rFonts w:ascii="Times New Roman" w:hAnsi="Times New Roman" w:cs="Times New Roman"/>
          <w:color w:val="000000" w:themeColor="text1"/>
          <w:sz w:val="24"/>
          <w:szCs w:val="24"/>
        </w:rPr>
        <w:t>12 апреля</w:t>
      </w:r>
      <w:r w:rsidRPr="00791E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1E49">
        <w:rPr>
          <w:rFonts w:ascii="Times New Roman" w:hAnsi="Times New Roman" w:cs="Times New Roman"/>
          <w:sz w:val="24"/>
          <w:szCs w:val="24"/>
        </w:rPr>
        <w:t xml:space="preserve">2016 г. по адресу: </w:t>
      </w:r>
      <w:r w:rsidRPr="00791E49">
        <w:rPr>
          <w:rFonts w:ascii="Times New Roman" w:hAnsi="Times New Roman" w:cs="Times New Roman"/>
          <w:b/>
          <w:i/>
          <w:sz w:val="24"/>
          <w:szCs w:val="24"/>
        </w:rPr>
        <w:t xml:space="preserve">г. Астрахань, </w:t>
      </w:r>
      <w:r w:rsidR="0052249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791E49">
        <w:rPr>
          <w:rFonts w:ascii="Times New Roman" w:hAnsi="Times New Roman" w:cs="Times New Roman"/>
          <w:b/>
          <w:i/>
          <w:sz w:val="24"/>
          <w:szCs w:val="24"/>
        </w:rPr>
        <w:t xml:space="preserve">ул. Яблочкова, 38а. </w:t>
      </w:r>
      <w:r w:rsidRPr="00791E49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="005224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0E61">
        <w:rPr>
          <w:rFonts w:ascii="Times New Roman" w:hAnsi="Times New Roman" w:cs="Times New Roman"/>
          <w:sz w:val="24"/>
          <w:szCs w:val="24"/>
        </w:rPr>
        <w:t>12 апреля</w:t>
      </w:r>
      <w:r w:rsidRPr="00791E49">
        <w:rPr>
          <w:rFonts w:ascii="Times New Roman" w:hAnsi="Times New Roman" w:cs="Times New Roman"/>
          <w:sz w:val="24"/>
          <w:szCs w:val="24"/>
        </w:rPr>
        <w:t xml:space="preserve"> 2016 г. с 13:00 до 13:50 </w:t>
      </w:r>
      <w:r w:rsidRPr="00791E4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(местное время).</w:t>
      </w:r>
    </w:p>
    <w:p w:rsidR="00A60A7D" w:rsidRPr="00782B7D" w:rsidRDefault="00A60A7D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</w:p>
    <w:p w:rsidR="000D28C9" w:rsidRPr="00836EA6" w:rsidRDefault="000D28C9" w:rsidP="000F560D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lastRenderedPageBreak/>
        <w:t>8. Начальная цена предмета аукциона, «шаг аукциона»,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Начальная цена выставляемого на продажу права на заключение договора устанавливается в соответствии с </w:t>
      </w:r>
      <w:hyperlink r:id="rId10" w:history="1">
        <w:r w:rsidRPr="00836E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участками, утвержденными приказом Минсельхоза России от </w:t>
      </w:r>
      <w:r w:rsidR="00D20139" w:rsidRPr="00836EA6">
        <w:rPr>
          <w:rFonts w:ascii="Times New Roman" w:hAnsi="Times New Roman" w:cs="Times New Roman"/>
          <w:sz w:val="24"/>
          <w:szCs w:val="24"/>
        </w:rPr>
        <w:t>0</w:t>
      </w:r>
      <w:r w:rsidRPr="00836EA6">
        <w:rPr>
          <w:rFonts w:ascii="Times New Roman" w:hAnsi="Times New Roman" w:cs="Times New Roman"/>
          <w:sz w:val="24"/>
          <w:szCs w:val="24"/>
        </w:rPr>
        <w:t xml:space="preserve">2 февраля 2015 г. № 30 «Об утверждении </w:t>
      </w:r>
      <w:hyperlink r:id="rId11" w:history="1">
        <w:r w:rsidRPr="00836EA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участками».</w:t>
      </w:r>
    </w:p>
    <w:p w:rsidR="000D28C9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"шаг аукциона", при этом "шаг аукциона" устанавливается в размере 5 процентов начальной цены предмета аукциона.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68"/>
        <w:gridCol w:w="2451"/>
        <w:gridCol w:w="2093"/>
        <w:gridCol w:w="2045"/>
        <w:gridCol w:w="1967"/>
      </w:tblGrid>
      <w:tr w:rsidR="006C6212" w:rsidRPr="00A67196" w:rsidTr="003C15F9">
        <w:tc>
          <w:tcPr>
            <w:tcW w:w="668" w:type="dxa"/>
          </w:tcPr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451" w:type="dxa"/>
          </w:tcPr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093" w:type="dxa"/>
          </w:tcPr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>Начальная цена,</w:t>
            </w:r>
          </w:p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045" w:type="dxa"/>
          </w:tcPr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>«шаг аукциона»,</w:t>
            </w:r>
          </w:p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67" w:type="dxa"/>
          </w:tcPr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 xml:space="preserve">размер задатка, </w:t>
            </w:r>
          </w:p>
          <w:p w:rsidR="006C6212" w:rsidRPr="00A67196" w:rsidRDefault="006C6212" w:rsidP="003C15F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196">
              <w:rPr>
                <w:rFonts w:ascii="Times New Roman" w:hAnsi="Times New Roman" w:cs="Times New Roman"/>
              </w:rPr>
              <w:t>руб.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Ильмень</w:t>
            </w:r>
            <w:r w:rsidRPr="00241F6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Воронцовский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93" w:type="dxa"/>
            <w:vAlign w:val="bottom"/>
          </w:tcPr>
          <w:p w:rsidR="006C6212" w:rsidRPr="00826498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6705,60</w:t>
            </w:r>
          </w:p>
        </w:tc>
        <w:tc>
          <w:tcPr>
            <w:tcW w:w="2045" w:type="dxa"/>
            <w:vAlign w:val="bottom"/>
          </w:tcPr>
          <w:p w:rsidR="006C6212" w:rsidRPr="00826498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335,28</w:t>
            </w:r>
          </w:p>
        </w:tc>
        <w:tc>
          <w:tcPr>
            <w:tcW w:w="1967" w:type="dxa"/>
            <w:vAlign w:val="bottom"/>
          </w:tcPr>
          <w:p w:rsidR="006C6212" w:rsidRPr="00826498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2682,24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Цаган-Готлиген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3" w:type="dxa"/>
          </w:tcPr>
          <w:p w:rsidR="006C6212" w:rsidRPr="002D018D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018D">
              <w:rPr>
                <w:rFonts w:ascii="Times New Roman" w:hAnsi="Times New Roman" w:cs="Times New Roman"/>
              </w:rPr>
              <w:t>31638,24</w:t>
            </w:r>
          </w:p>
        </w:tc>
        <w:tc>
          <w:tcPr>
            <w:tcW w:w="2045" w:type="dxa"/>
          </w:tcPr>
          <w:p w:rsidR="006C6212" w:rsidRPr="002D018D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018D">
              <w:rPr>
                <w:rFonts w:ascii="Times New Roman" w:hAnsi="Times New Roman" w:cs="Times New Roman"/>
              </w:rPr>
              <w:t>1581,91</w:t>
            </w:r>
          </w:p>
        </w:tc>
        <w:tc>
          <w:tcPr>
            <w:tcW w:w="1967" w:type="dxa"/>
          </w:tcPr>
          <w:p w:rsidR="006C6212" w:rsidRPr="002D018D" w:rsidRDefault="006C6212" w:rsidP="003C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018D">
              <w:rPr>
                <w:rFonts w:ascii="Times New Roman" w:hAnsi="Times New Roman" w:cs="Times New Roman"/>
              </w:rPr>
              <w:t>12655,30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93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243,84</w:t>
            </w:r>
          </w:p>
        </w:tc>
        <w:tc>
          <w:tcPr>
            <w:tcW w:w="2045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1967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97,54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1F6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Бушминский</w:t>
            </w:r>
            <w:proofErr w:type="spellEnd"/>
            <w:r w:rsidRPr="00241F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3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365,76</w:t>
            </w:r>
          </w:p>
        </w:tc>
        <w:tc>
          <w:tcPr>
            <w:tcW w:w="2045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18,29</w:t>
            </w:r>
          </w:p>
        </w:tc>
        <w:tc>
          <w:tcPr>
            <w:tcW w:w="1967" w:type="dxa"/>
            <w:vAlign w:val="bottom"/>
          </w:tcPr>
          <w:p w:rsidR="006C6212" w:rsidRPr="00A67196" w:rsidRDefault="006C6212" w:rsidP="003C15F9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146,30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F6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color w:val="000000"/>
              </w:rPr>
              <w:t>Килинчинский</w:t>
            </w:r>
            <w:proofErr w:type="spellEnd"/>
            <w:r w:rsidRPr="00241F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93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579,12</w:t>
            </w:r>
          </w:p>
        </w:tc>
        <w:tc>
          <w:tcPr>
            <w:tcW w:w="2045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28,96</w:t>
            </w:r>
          </w:p>
        </w:tc>
        <w:tc>
          <w:tcPr>
            <w:tcW w:w="1967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231,65</w:t>
            </w:r>
          </w:p>
        </w:tc>
      </w:tr>
      <w:tr w:rsidR="006C6212" w:rsidRPr="00A67196" w:rsidTr="003C15F9">
        <w:tc>
          <w:tcPr>
            <w:tcW w:w="668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1" w:type="dxa"/>
            <w:vAlign w:val="center"/>
          </w:tcPr>
          <w:p w:rsidR="006C6212" w:rsidRPr="00241F6A" w:rsidRDefault="006C6212" w:rsidP="003C15F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1F6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1F6A">
              <w:rPr>
                <w:rFonts w:ascii="Times New Roman" w:hAnsi="Times New Roman" w:cs="Times New Roman"/>
                <w:bCs/>
              </w:rPr>
              <w:t>Камарданский</w:t>
            </w:r>
            <w:proofErr w:type="spellEnd"/>
            <w:r w:rsidRPr="00241F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3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457,20</w:t>
            </w:r>
          </w:p>
        </w:tc>
        <w:tc>
          <w:tcPr>
            <w:tcW w:w="2045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22,86</w:t>
            </w:r>
          </w:p>
        </w:tc>
        <w:tc>
          <w:tcPr>
            <w:tcW w:w="1967" w:type="dxa"/>
            <w:vAlign w:val="bottom"/>
          </w:tcPr>
          <w:p w:rsidR="006C6212" w:rsidRPr="008B2B41" w:rsidRDefault="006C6212" w:rsidP="003C1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41">
              <w:rPr>
                <w:rFonts w:ascii="Times New Roman" w:eastAsia="Times New Roman" w:hAnsi="Times New Roman" w:cs="Times New Roman"/>
                <w:lang w:eastAsia="ru-RU"/>
              </w:rPr>
              <w:t>182,88</w:t>
            </w:r>
          </w:p>
        </w:tc>
      </w:tr>
    </w:tbl>
    <w:p w:rsidR="00276938" w:rsidRDefault="00276938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Размер вносимого участниками аукциона задатка определяется организатором аукциона и не может составлять менее 40 процентов начальной цены предмета аукциона. Документ, подтверждающий внесение заявителем задатка, прилагается к заявке на участие в аукционе.</w:t>
      </w:r>
    </w:p>
    <w:p w:rsidR="000D28C9" w:rsidRPr="00836EA6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Заявители перечисляют 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в качестве задатка на участие в аукционе денежные средства в валюте Российской Федерации по следующим реквизитам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ИНН 3016056131 КПП 301901001</w:t>
      </w:r>
    </w:p>
    <w:p w:rsidR="00005E2F" w:rsidRPr="00836EA6" w:rsidRDefault="00A53B05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 05251874060</w:t>
      </w:r>
    </w:p>
    <w:p w:rsidR="00005E2F" w:rsidRPr="00836EA6" w:rsidRDefault="00A53B05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40302810200001000046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Отделение по Астраханской области Южного главного управления ЦБ РФ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БИК 041203001</w:t>
      </w:r>
    </w:p>
    <w:p w:rsidR="00005E2F" w:rsidRPr="00836EA6" w:rsidRDefault="00005E2F" w:rsidP="000F560D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ОКТМО 12701000</w:t>
      </w:r>
    </w:p>
    <w:p w:rsidR="000D28C9" w:rsidRDefault="000D28C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заявителю, подавшему заявку об участии в аукционе и не допущенному к участию в аукционе, в течение 5 рабочих дней со дня подписания протокола рассмотрения заявок об участии в аукционе. 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6739" w:rsidRPr="00836EA6" w:rsidRDefault="000E6739" w:rsidP="000E673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6EA6">
        <w:rPr>
          <w:rFonts w:ascii="Times New Roman" w:hAnsi="Times New Roman" w:cs="Times New Roman"/>
          <w:sz w:val="24"/>
          <w:szCs w:val="24"/>
        </w:rPr>
        <w:t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договора, и иные необходимые для перечисления реквизиты</w:t>
      </w:r>
      <w:r>
        <w:rPr>
          <w:rFonts w:ascii="Times New Roman" w:hAnsi="Times New Roman" w:cs="Times New Roman"/>
          <w:sz w:val="24"/>
          <w:szCs w:val="24"/>
        </w:rPr>
        <w:t xml:space="preserve"> указаны в аукционной документации.</w:t>
      </w:r>
    </w:p>
    <w:p w:rsidR="001024E9" w:rsidRPr="00836EA6" w:rsidRDefault="000E6739" w:rsidP="001024E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24E9" w:rsidRPr="00836EA6">
        <w:rPr>
          <w:rFonts w:ascii="Times New Roman" w:hAnsi="Times New Roman" w:cs="Times New Roman"/>
          <w:sz w:val="24"/>
          <w:szCs w:val="24"/>
        </w:rPr>
        <w:t xml:space="preserve">. Предмет договора, включающий срок договора, местоположение и площадь рыбоводного участка; объем и видовой состав объектов </w:t>
      </w:r>
      <w:proofErr w:type="spellStart"/>
      <w:r w:rsidR="001024E9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1024E9" w:rsidRPr="00836EA6">
        <w:rPr>
          <w:rFonts w:ascii="Times New Roman" w:hAnsi="Times New Roman" w:cs="Times New Roman"/>
          <w:sz w:val="24"/>
          <w:szCs w:val="24"/>
        </w:rPr>
        <w:t xml:space="preserve">, подлежащих разведению и  (или)  содержанию, выращиванию, а также выпуску в водный объект и изъятию из водного объекта в границах рыбоводного участка, </w:t>
      </w:r>
      <w:r w:rsidR="001024E9"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определенные  в соответствии с методикой, утвержденной Министерством сельского хозяйства Российской Федерации;</w:t>
      </w:r>
      <w:r w:rsidR="001024E9" w:rsidRPr="00836EA6">
        <w:rPr>
          <w:rFonts w:ascii="Times New Roman" w:hAnsi="Times New Roman" w:cs="Times New Roman"/>
          <w:sz w:val="24"/>
          <w:szCs w:val="24"/>
        </w:rPr>
        <w:t xml:space="preserve"> основания и условия, определяющие изъятие объектов </w:t>
      </w:r>
      <w:proofErr w:type="spellStart"/>
      <w:r w:rsidR="001024E9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1024E9" w:rsidRPr="00836EA6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участка; сведения об объектах рыбоводной инфраструктуры;  мероприятия, которые относятся к </w:t>
      </w:r>
      <w:proofErr w:type="spellStart"/>
      <w:r w:rsidR="001024E9" w:rsidRPr="00836EA6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1024E9" w:rsidRPr="00836EA6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</w:t>
      </w:r>
      <w:r w:rsidR="001024E9" w:rsidRPr="00836EA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proofErr w:type="spellStart"/>
      <w:r w:rsidR="001024E9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1024E9" w:rsidRPr="00836EA6">
        <w:rPr>
          <w:rFonts w:ascii="Times New Roman" w:hAnsi="Times New Roman" w:cs="Times New Roman"/>
          <w:sz w:val="24"/>
          <w:szCs w:val="24"/>
        </w:rPr>
        <w:t xml:space="preserve">; ответственность сторон приведены в </w:t>
      </w:r>
      <w:r w:rsidR="001024E9" w:rsidRPr="006C6212">
        <w:rPr>
          <w:rFonts w:ascii="Times New Roman" w:hAnsi="Times New Roman" w:cs="Times New Roman"/>
          <w:sz w:val="24"/>
          <w:szCs w:val="24"/>
        </w:rPr>
        <w:t>Приложении № 1-6 к настоящему</w:t>
      </w:r>
      <w:r w:rsidR="001024E9" w:rsidRPr="00836EA6">
        <w:rPr>
          <w:rFonts w:ascii="Times New Roman" w:hAnsi="Times New Roman" w:cs="Times New Roman"/>
          <w:sz w:val="24"/>
          <w:szCs w:val="24"/>
        </w:rPr>
        <w:t xml:space="preserve"> извещению о проведен</w:t>
      </w:r>
      <w:proofErr w:type="gramStart"/>
      <w:r w:rsidR="001024E9"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024E9" w:rsidRPr="00836EA6">
        <w:rPr>
          <w:rFonts w:ascii="Times New Roman" w:hAnsi="Times New Roman" w:cs="Times New Roman"/>
          <w:sz w:val="24"/>
          <w:szCs w:val="24"/>
        </w:rPr>
        <w:t>кциона.</w:t>
      </w:r>
    </w:p>
    <w:p w:rsidR="001024E9" w:rsidRDefault="001024E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1024E9" w:rsidP="000F56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28C9" w:rsidRPr="00836EA6">
        <w:rPr>
          <w:rFonts w:ascii="Times New Roman" w:hAnsi="Times New Roman" w:cs="Times New Roman"/>
          <w:sz w:val="24"/>
          <w:szCs w:val="24"/>
        </w:rPr>
        <w:t>. 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договора, и иные необходимые для перечисления реквизиты</w:t>
      </w:r>
      <w:r w:rsidR="000E6739">
        <w:rPr>
          <w:rFonts w:ascii="Times New Roman" w:hAnsi="Times New Roman" w:cs="Times New Roman"/>
          <w:sz w:val="24"/>
          <w:szCs w:val="24"/>
        </w:rPr>
        <w:t xml:space="preserve"> указаны в документации</w:t>
      </w:r>
    </w:p>
    <w:p w:rsidR="00A274BB" w:rsidRPr="00B07F66" w:rsidRDefault="00A65AE1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74BB" w:rsidRPr="00B07F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74BB">
        <w:rPr>
          <w:rFonts w:ascii="Times New Roman" w:hAnsi="Times New Roman" w:cs="Times New Roman"/>
          <w:sz w:val="24"/>
          <w:szCs w:val="24"/>
        </w:rPr>
        <w:t>1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Pr="00B07F66" w:rsidRDefault="00A274BB" w:rsidP="00A274BB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F66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Pr="00AE2657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657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A274BB" w:rsidRPr="00AE2657" w:rsidRDefault="00A274BB" w:rsidP="00A274BB">
      <w:pPr>
        <w:pStyle w:val="ConsPlusNormal"/>
        <w:keepNext/>
        <w:widowControl w:val="0"/>
        <w:ind w:firstLine="709"/>
        <w:jc w:val="both"/>
        <w:rPr>
          <w:b/>
          <w:i/>
          <w:sz w:val="24"/>
          <w:szCs w:val="24"/>
        </w:rPr>
      </w:pPr>
      <w:r w:rsidRPr="00AE2657">
        <w:rPr>
          <w:sz w:val="24"/>
          <w:szCs w:val="24"/>
        </w:rPr>
        <w:t>Озеро (ильмень) «</w:t>
      </w:r>
      <w:proofErr w:type="spellStart"/>
      <w:r w:rsidRPr="00AE2657">
        <w:rPr>
          <w:sz w:val="24"/>
          <w:szCs w:val="24"/>
        </w:rPr>
        <w:t>Воронцовский</w:t>
      </w:r>
      <w:proofErr w:type="spellEnd"/>
      <w:r w:rsidRPr="00AE2657">
        <w:rPr>
          <w:sz w:val="24"/>
          <w:szCs w:val="24"/>
        </w:rPr>
        <w:t>», Красноярский район Астраханской области, площадью 22 га. Указанное озеро является водным объектом, временное сосредоточение вод в котором имеет характерные формы и признаки водного режима. В безводном состоянии.</w:t>
      </w:r>
    </w:p>
    <w:p w:rsidR="00A274BB" w:rsidRPr="00AE2657" w:rsidRDefault="00A274BB" w:rsidP="00A274BB">
      <w:pPr>
        <w:keepNext/>
        <w:widowControl w:val="0"/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657">
        <w:rPr>
          <w:rFonts w:ascii="Times New Roman" w:hAnsi="Times New Roman" w:cs="Times New Roman"/>
          <w:sz w:val="24"/>
          <w:szCs w:val="24"/>
        </w:rPr>
        <w:t>Акватория озера ограничена последовательным соединением точек 4-5-1-2-3 по береговой линии, точки 3-4 по прямой линии в системе координат WGS 84</w:t>
      </w:r>
    </w:p>
    <w:tbl>
      <w:tblPr>
        <w:tblStyle w:val="a4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A274BB" w:rsidRPr="00AE2657" w:rsidTr="003C15F9">
        <w:tc>
          <w:tcPr>
            <w:tcW w:w="5210" w:type="dxa"/>
          </w:tcPr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7">
              <w:rPr>
                <w:rFonts w:ascii="Times New Roman" w:hAnsi="Times New Roman" w:cs="Times New Roman"/>
                <w:sz w:val="24"/>
                <w:szCs w:val="24"/>
              </w:rPr>
              <w:t>1.C46°33'03.0"   В48°26'06.6"</w:t>
            </w:r>
          </w:p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7">
              <w:rPr>
                <w:rFonts w:ascii="Times New Roman" w:hAnsi="Times New Roman" w:cs="Times New Roman"/>
                <w:sz w:val="24"/>
                <w:szCs w:val="24"/>
              </w:rPr>
              <w:t>2.C46°33'00.0"   В48°26'55.5"</w:t>
            </w:r>
          </w:p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7">
              <w:rPr>
                <w:rFonts w:ascii="Times New Roman" w:hAnsi="Times New Roman" w:cs="Times New Roman"/>
                <w:sz w:val="24"/>
                <w:szCs w:val="24"/>
              </w:rPr>
              <w:t>3.C46°32'53.4"   В48°26'28.0"</w:t>
            </w:r>
          </w:p>
        </w:tc>
        <w:tc>
          <w:tcPr>
            <w:tcW w:w="5211" w:type="dxa"/>
          </w:tcPr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7">
              <w:rPr>
                <w:rFonts w:ascii="Times New Roman" w:hAnsi="Times New Roman" w:cs="Times New Roman"/>
                <w:sz w:val="24"/>
                <w:szCs w:val="24"/>
              </w:rPr>
              <w:t>4.C46°32'53.1"   В48°26'26.0"</w:t>
            </w:r>
          </w:p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7">
              <w:rPr>
                <w:rFonts w:ascii="Times New Roman" w:hAnsi="Times New Roman" w:cs="Times New Roman"/>
                <w:sz w:val="24"/>
                <w:szCs w:val="24"/>
              </w:rPr>
              <w:t>5.C46°32'54.9"   В48°26'03.0"</w:t>
            </w:r>
          </w:p>
          <w:p w:rsidR="00A274BB" w:rsidRPr="00AE2657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4BB" w:rsidRPr="00AE2657" w:rsidRDefault="00A274BB" w:rsidP="00A274BB">
      <w:pPr>
        <w:keepNext/>
        <w:widowControl w:val="0"/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657">
        <w:rPr>
          <w:rFonts w:ascii="Times New Roman" w:hAnsi="Times New Roman" w:cs="Times New Roman"/>
          <w:sz w:val="24"/>
          <w:szCs w:val="24"/>
        </w:rPr>
        <w:t xml:space="preserve">3. </w:t>
      </w:r>
      <w:r w:rsidRPr="00BA0FE9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4BB" w:rsidRPr="00AE2657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657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AE2657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AE2657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AE2657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E2657">
        <w:rPr>
          <w:rFonts w:ascii="Times New Roman" w:hAnsi="Times New Roman" w:cs="Times New Roman"/>
          <w:sz w:val="24"/>
          <w:szCs w:val="24"/>
        </w:rPr>
        <w:t xml:space="preserve"> (рыбоводства) – пастбищная </w:t>
      </w:r>
      <w:proofErr w:type="spellStart"/>
      <w:r w:rsidRPr="00AE2657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E2657">
        <w:rPr>
          <w:rFonts w:ascii="Times New Roman" w:hAnsi="Times New Roman" w:cs="Times New Roman"/>
          <w:sz w:val="24"/>
          <w:szCs w:val="24"/>
        </w:rPr>
        <w:t>.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6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A274BB" w:rsidRPr="00B07F6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B07F66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07F66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A274BB" w:rsidRPr="000E081F" w:rsidTr="003C15F9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4BB" w:rsidRPr="000E081F" w:rsidRDefault="00A274BB" w:rsidP="003C15F9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 </w:t>
            </w:r>
            <w:proofErr w:type="gramEnd"/>
          </w:p>
          <w:p w:rsidR="00A274BB" w:rsidRPr="000E081F" w:rsidRDefault="00A274BB" w:rsidP="003C15F9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A274BB" w:rsidRPr="000E081F" w:rsidTr="003C15F9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A274BB" w:rsidRPr="000E081F" w:rsidTr="003C15F9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0E081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A274BB" w:rsidRPr="000E081F" w:rsidTr="003C15F9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0E081F" w:rsidTr="003C15F9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81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A274BB" w:rsidRPr="000E081F" w:rsidTr="003C15F9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</w:tr>
      <w:tr w:rsidR="00A274BB" w:rsidRPr="000E081F" w:rsidTr="003C15F9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со второй половины до конца первого периода </w:t>
            </w:r>
            <w:r w:rsidRPr="000E081F">
              <w:rPr>
                <w:rFonts w:ascii="Times New Roman" w:hAnsi="Times New Roman" w:cs="Times New Roman"/>
              </w:rPr>
              <w:lastRenderedPageBreak/>
              <w:t xml:space="preserve">выращивания минимальный ежегодный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0E081F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A274BB" w:rsidRPr="000E081F" w:rsidTr="003C15F9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A274BB" w:rsidRPr="000E081F" w:rsidTr="003C15F9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0E081F">
              <w:rPr>
                <w:rFonts w:ascii="Times New Roman" w:hAnsi="Times New Roman" w:cs="Times New Roman"/>
              </w:rPr>
              <w:t>:</w:t>
            </w:r>
          </w:p>
        </w:tc>
      </w:tr>
      <w:tr w:rsidR="00A274BB" w:rsidRPr="000E081F" w:rsidTr="003C15F9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4BB" w:rsidRPr="000E081F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4BB" w:rsidRPr="000E081F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</w:tbl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5F3E4" wp14:editId="1B0A3DE2">
            <wp:extent cx="3561715" cy="2289175"/>
            <wp:effectExtent l="0" t="0" r="0" b="0"/>
            <wp:docPr id="14" name="Рисунок 14" descr="C:\Users\1\Pictures\снимки\Воронц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Pictures\снимки\Воронцовски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Pr="009C1FA6" w:rsidRDefault="00A274BB" w:rsidP="00A274BB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E9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Цаган</w:t>
      </w:r>
      <w:r>
        <w:rPr>
          <w:rFonts w:ascii="Times New Roman" w:hAnsi="Times New Roman" w:cs="Times New Roman"/>
          <w:sz w:val="24"/>
          <w:szCs w:val="24"/>
        </w:rPr>
        <w:t>-Готлиген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>»</w:t>
      </w:r>
      <w:r w:rsidRPr="00BA0FE9">
        <w:rPr>
          <w:rFonts w:ascii="Times New Roman" w:hAnsi="Times New Roman" w:cs="Times New Roman"/>
          <w:sz w:val="24"/>
          <w:szCs w:val="24"/>
        </w:rPr>
        <w:cr/>
      </w:r>
    </w:p>
    <w:p w:rsidR="00A274BB" w:rsidRPr="005C58FA" w:rsidRDefault="00A274BB" w:rsidP="00A274BB">
      <w:pPr>
        <w:pStyle w:val="a7"/>
        <w:keepNext/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8F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5C58FA" w:rsidRDefault="00A274BB" w:rsidP="00A274BB">
      <w:pPr>
        <w:pStyle w:val="a7"/>
        <w:keepNext/>
        <w:widowControl w:val="0"/>
        <w:numPr>
          <w:ilvl w:val="0"/>
          <w:numId w:val="9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proofErr w:type="spellStart"/>
      <w:r w:rsidRPr="005C58FA">
        <w:rPr>
          <w:rFonts w:ascii="Times New Roman" w:hAnsi="Times New Roman" w:cs="Times New Roman"/>
          <w:sz w:val="24"/>
          <w:szCs w:val="24"/>
        </w:rPr>
        <w:t>Цаган-Готлиген</w:t>
      </w:r>
      <w:proofErr w:type="spellEnd"/>
      <w:r w:rsidRPr="005C58FA">
        <w:rPr>
          <w:rFonts w:ascii="Times New Roman" w:hAnsi="Times New Roman" w:cs="Times New Roman"/>
          <w:sz w:val="24"/>
          <w:szCs w:val="24"/>
        </w:rPr>
        <w:t>».</w:t>
      </w:r>
    </w:p>
    <w:p w:rsidR="00A274BB" w:rsidRPr="005C58FA" w:rsidRDefault="00A274BB" w:rsidP="00A274BB">
      <w:pPr>
        <w:pStyle w:val="a7"/>
        <w:keepNext/>
        <w:widowControl w:val="0"/>
        <w:numPr>
          <w:ilvl w:val="0"/>
          <w:numId w:val="9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A274BB" w:rsidRPr="005C58FA" w:rsidRDefault="00A274BB" w:rsidP="00A274BB">
      <w:pPr>
        <w:pStyle w:val="ConsPlusNormal"/>
        <w:keepNext/>
        <w:widowControl w:val="0"/>
        <w:ind w:firstLine="540"/>
        <w:jc w:val="both"/>
        <w:rPr>
          <w:b/>
          <w:i/>
          <w:sz w:val="24"/>
          <w:szCs w:val="24"/>
        </w:rPr>
      </w:pPr>
      <w:r w:rsidRPr="005C58FA">
        <w:rPr>
          <w:sz w:val="24"/>
          <w:szCs w:val="24"/>
        </w:rPr>
        <w:t>Озеро (ильмень) «</w:t>
      </w:r>
      <w:proofErr w:type="spellStart"/>
      <w:r w:rsidRPr="005C58FA">
        <w:rPr>
          <w:sz w:val="24"/>
          <w:szCs w:val="24"/>
        </w:rPr>
        <w:t>Цаган-Готлиген</w:t>
      </w:r>
      <w:proofErr w:type="spellEnd"/>
      <w:r w:rsidRPr="005C58FA">
        <w:rPr>
          <w:sz w:val="24"/>
          <w:szCs w:val="24"/>
        </w:rPr>
        <w:t xml:space="preserve">», </w:t>
      </w:r>
      <w:proofErr w:type="spellStart"/>
      <w:r w:rsidRPr="005C58FA">
        <w:rPr>
          <w:sz w:val="24"/>
          <w:szCs w:val="24"/>
        </w:rPr>
        <w:t>Наримановский</w:t>
      </w:r>
      <w:proofErr w:type="spellEnd"/>
      <w:r w:rsidRPr="005C58FA">
        <w:rPr>
          <w:sz w:val="24"/>
          <w:szCs w:val="24"/>
        </w:rPr>
        <w:t xml:space="preserve"> район, площадью 103,8 га. Указанный ильмень является водным объектом, временное сосредоточение вод в котором имеет характерные формы и признаки водного режима. </w:t>
      </w:r>
    </w:p>
    <w:p w:rsidR="00A274BB" w:rsidRPr="005C58FA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Вся акватория озера (ильмень) «</w:t>
      </w:r>
      <w:proofErr w:type="spellStart"/>
      <w:r w:rsidRPr="005C58FA">
        <w:rPr>
          <w:rFonts w:ascii="Times New Roman" w:hAnsi="Times New Roman" w:cs="Times New Roman"/>
          <w:sz w:val="24"/>
          <w:szCs w:val="24"/>
        </w:rPr>
        <w:t>Цаган-Готлиген</w:t>
      </w:r>
      <w:proofErr w:type="spellEnd"/>
      <w:r w:rsidRPr="005C58FA">
        <w:rPr>
          <w:rFonts w:ascii="Times New Roman" w:hAnsi="Times New Roman" w:cs="Times New Roman"/>
          <w:sz w:val="24"/>
          <w:szCs w:val="24"/>
        </w:rPr>
        <w:t>», ограниченная последовательным соединением точек (1-2, 2-3, 3-4, 4-1) по береговой линии в системе координат WGS 84</w:t>
      </w:r>
    </w:p>
    <w:p w:rsidR="00A274BB" w:rsidRPr="005C58FA" w:rsidRDefault="00A274BB" w:rsidP="00A274B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1. С 46°09'53.5"                    В 47°14'48.8"</w:t>
      </w:r>
    </w:p>
    <w:p w:rsidR="00A274BB" w:rsidRPr="005C58FA" w:rsidRDefault="00A274BB" w:rsidP="00A274B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2. С 46°09'46.1"                    В 47°16'18.7"</w:t>
      </w:r>
    </w:p>
    <w:p w:rsidR="00A274BB" w:rsidRPr="005C58FA" w:rsidRDefault="00A274BB" w:rsidP="00A274B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3. С 46°09'34.6"                    В 47°16'19.1"</w:t>
      </w:r>
    </w:p>
    <w:p w:rsidR="00A274BB" w:rsidRPr="005C58FA" w:rsidRDefault="00A274BB" w:rsidP="00A274B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8FA">
        <w:rPr>
          <w:rFonts w:ascii="Times New Roman" w:hAnsi="Times New Roman" w:cs="Times New Roman"/>
          <w:sz w:val="24"/>
          <w:szCs w:val="24"/>
        </w:rPr>
        <w:t>4. С 46°09'41.2"                    В 47°14'53.2"</w:t>
      </w:r>
    </w:p>
    <w:p w:rsidR="00A274BB" w:rsidRPr="00BA0FE9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BA0FE9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BA0FE9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>.</w:t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BA0FE9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FE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A274BB" w:rsidRPr="00BA0FE9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BA0FE9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A0FE9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  <w:r w:rsidRPr="00A10DD5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985"/>
        <w:gridCol w:w="142"/>
        <w:gridCol w:w="1700"/>
      </w:tblGrid>
      <w:tr w:rsidR="00A274BB" w:rsidRPr="00925D4D" w:rsidTr="003C15F9">
        <w:trPr>
          <w:cantSplit/>
          <w:trHeight w:val="1134"/>
        </w:trPr>
        <w:tc>
          <w:tcPr>
            <w:tcW w:w="4503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4BB" w:rsidRPr="008A28EC" w:rsidRDefault="00A274BB" w:rsidP="003C15F9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8A28EC" w:rsidRDefault="00A274BB" w:rsidP="003C15F9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985" w:type="dxa"/>
            <w:textDirection w:val="btLr"/>
          </w:tcPr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2" w:type="dxa"/>
            <w:gridSpan w:val="2"/>
            <w:textDirection w:val="btLr"/>
          </w:tcPr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8A28EC" w:rsidRDefault="00A274BB" w:rsidP="003C15F9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8EC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A274BB" w:rsidRPr="00925D4D" w:rsidTr="003C15F9">
        <w:tc>
          <w:tcPr>
            <w:tcW w:w="4503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925D4D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25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4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842" w:type="dxa"/>
            <w:gridSpan w:val="2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5D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076</w:t>
            </w:r>
          </w:p>
        </w:tc>
      </w:tr>
      <w:tr w:rsidR="00A274BB" w:rsidRPr="00925D4D" w:rsidTr="003C15F9">
        <w:tc>
          <w:tcPr>
            <w:tcW w:w="4503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925D4D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25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1" w:type="dxa"/>
            <w:gridSpan w:val="4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925D4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A274BB" w:rsidRPr="00925D4D" w:rsidTr="003C15F9">
        <w:tc>
          <w:tcPr>
            <w:tcW w:w="10314" w:type="dxa"/>
            <w:gridSpan w:val="5"/>
          </w:tcPr>
          <w:p w:rsidR="00A274BB" w:rsidRPr="00925D4D" w:rsidRDefault="00A274BB" w:rsidP="003C15F9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925D4D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25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925D4D" w:rsidTr="003C15F9">
        <w:tc>
          <w:tcPr>
            <w:tcW w:w="4503" w:type="dxa"/>
            <w:vMerge w:val="restart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1" w:type="dxa"/>
            <w:gridSpan w:val="4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D4D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25D4D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A274BB" w:rsidRPr="00925D4D" w:rsidTr="003C15F9">
        <w:tc>
          <w:tcPr>
            <w:tcW w:w="4503" w:type="dxa"/>
            <w:vMerge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</w:t>
            </w:r>
          </w:p>
        </w:tc>
      </w:tr>
      <w:tr w:rsidR="00A274BB" w:rsidRPr="00925D4D" w:rsidTr="003C15F9">
        <w:tc>
          <w:tcPr>
            <w:tcW w:w="4503" w:type="dxa"/>
            <w:vMerge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</w:t>
            </w:r>
            <w:r w:rsidRPr="00925D4D">
              <w:rPr>
                <w:rFonts w:ascii="Times New Roman" w:hAnsi="Times New Roman" w:cs="Times New Roman"/>
              </w:rPr>
              <w:lastRenderedPageBreak/>
              <w:t xml:space="preserve">подлежащих выращиванию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925D4D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925D4D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A274BB" w:rsidRPr="00925D4D" w:rsidTr="003C15F9">
        <w:tc>
          <w:tcPr>
            <w:tcW w:w="4503" w:type="dxa"/>
            <w:vMerge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5D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gridSpan w:val="2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5D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038</w:t>
            </w:r>
          </w:p>
        </w:tc>
      </w:tr>
      <w:tr w:rsidR="00A274BB" w:rsidRPr="00925D4D" w:rsidTr="003C15F9">
        <w:tc>
          <w:tcPr>
            <w:tcW w:w="4503" w:type="dxa"/>
            <w:vMerge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925D4D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5D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D4D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925D4D">
              <w:rPr>
                <w:rFonts w:ascii="Times New Roman" w:hAnsi="Times New Roman" w:cs="Times New Roman"/>
              </w:rPr>
              <w:t>:</w:t>
            </w:r>
          </w:p>
        </w:tc>
      </w:tr>
      <w:tr w:rsidR="00A274BB" w:rsidRPr="00925D4D" w:rsidTr="003C15F9">
        <w:tc>
          <w:tcPr>
            <w:tcW w:w="4503" w:type="dxa"/>
            <w:vMerge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25D4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27" w:type="dxa"/>
            <w:gridSpan w:val="2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5D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00" w:type="dxa"/>
          </w:tcPr>
          <w:p w:rsidR="00A274BB" w:rsidRPr="00925D4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5D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557</w:t>
            </w:r>
          </w:p>
        </w:tc>
      </w:tr>
    </w:tbl>
    <w:p w:rsidR="00A274BB" w:rsidRPr="00925D4D" w:rsidRDefault="00A274BB" w:rsidP="00A274BB">
      <w:pPr>
        <w:keepNext/>
        <w:widowControl w:val="0"/>
        <w:tabs>
          <w:tab w:val="left" w:pos="396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</w:t>
      </w:r>
      <w:r w:rsidRPr="00D24A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Готлиген</w:t>
      </w:r>
      <w:proofErr w:type="spellEnd"/>
      <w:r w:rsidRPr="00D24AD1">
        <w:rPr>
          <w:rFonts w:ascii="Times New Roman" w:hAnsi="Times New Roman" w:cs="Times New Roman"/>
          <w:sz w:val="24"/>
          <w:szCs w:val="24"/>
        </w:rPr>
        <w:t>»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2840A5" wp14:editId="0644DA87">
            <wp:simplePos x="0" y="0"/>
            <wp:positionH relativeFrom="column">
              <wp:posOffset>803910</wp:posOffset>
            </wp:positionH>
            <wp:positionV relativeFrom="paragraph">
              <wp:posOffset>48260</wp:posOffset>
            </wp:positionV>
            <wp:extent cx="5181600" cy="3181350"/>
            <wp:effectExtent l="19050" t="0" r="0" b="0"/>
            <wp:wrapTight wrapText="bothSides">
              <wp:wrapPolygon edited="0">
                <wp:start x="-79" y="0"/>
                <wp:lineTo x="-79" y="21471"/>
                <wp:lineTo x="21600" y="21471"/>
                <wp:lineTo x="21600" y="0"/>
                <wp:lineTo x="-7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</w:p>
    <w:p w:rsidR="00A274BB" w:rsidRPr="00324FB3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Pr="00324FB3" w:rsidRDefault="00A274BB" w:rsidP="00A274BB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FB3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324FB3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4FB3"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- </w:t>
      </w:r>
      <w:r w:rsidRPr="00324FB3">
        <w:rPr>
          <w:rFonts w:ascii="Times New Roman" w:hAnsi="Times New Roman" w:cs="Times New Roman"/>
          <w:color w:val="000000"/>
        </w:rPr>
        <w:t>«</w:t>
      </w:r>
      <w:proofErr w:type="spellStart"/>
      <w:r w:rsidRPr="00324FB3">
        <w:rPr>
          <w:rFonts w:ascii="Times New Roman" w:hAnsi="Times New Roman" w:cs="Times New Roman"/>
          <w:color w:val="000000"/>
        </w:rPr>
        <w:t>Данилкин</w:t>
      </w:r>
      <w:proofErr w:type="spellEnd"/>
      <w:r w:rsidRPr="00324FB3">
        <w:rPr>
          <w:rFonts w:ascii="Times New Roman" w:hAnsi="Times New Roman" w:cs="Times New Roman"/>
          <w:color w:val="000000"/>
        </w:rPr>
        <w:t>»</w:t>
      </w:r>
    </w:p>
    <w:p w:rsidR="00A274BB" w:rsidRPr="00BD555D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D555D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A274BB" w:rsidRPr="00BD555D" w:rsidRDefault="00A274BB" w:rsidP="00A274BB">
      <w:pPr>
        <w:pStyle w:val="ConsPlusNormal"/>
        <w:keepNext/>
        <w:widowControl w:val="0"/>
        <w:ind w:firstLine="510"/>
        <w:jc w:val="both"/>
        <w:rPr>
          <w:b/>
          <w:i/>
          <w:sz w:val="24"/>
          <w:szCs w:val="24"/>
        </w:rPr>
      </w:pPr>
      <w:r w:rsidRPr="00BD555D">
        <w:rPr>
          <w:sz w:val="24"/>
          <w:szCs w:val="24"/>
        </w:rPr>
        <w:t xml:space="preserve">Ерик </w:t>
      </w:r>
      <w:proofErr w:type="spellStart"/>
      <w:r w:rsidRPr="00BD555D">
        <w:rPr>
          <w:sz w:val="24"/>
          <w:szCs w:val="24"/>
        </w:rPr>
        <w:t>Данилкин</w:t>
      </w:r>
      <w:proofErr w:type="spellEnd"/>
      <w:r w:rsidRPr="00BD555D">
        <w:rPr>
          <w:sz w:val="24"/>
          <w:szCs w:val="24"/>
        </w:rPr>
        <w:t xml:space="preserve">, </w:t>
      </w:r>
      <w:proofErr w:type="spellStart"/>
      <w:r w:rsidRPr="00BD555D">
        <w:rPr>
          <w:sz w:val="24"/>
          <w:szCs w:val="24"/>
        </w:rPr>
        <w:t>Икрянинский</w:t>
      </w:r>
      <w:proofErr w:type="spellEnd"/>
      <w:r w:rsidRPr="00BD555D">
        <w:rPr>
          <w:sz w:val="24"/>
          <w:szCs w:val="24"/>
        </w:rPr>
        <w:t xml:space="preserve"> район Астраханской области, площадь 0,8 га. </w:t>
      </w:r>
    </w:p>
    <w:p w:rsidR="00A274BB" w:rsidRPr="00BD555D" w:rsidRDefault="00A274BB" w:rsidP="00A274BB">
      <w:pPr>
        <w:keepNext/>
        <w:widowControl w:val="0"/>
        <w:tabs>
          <w:tab w:val="left" w:pos="853"/>
          <w:tab w:val="left" w:pos="2453"/>
          <w:tab w:val="left" w:pos="3119"/>
        </w:tabs>
        <w:spacing w:after="0" w:line="240" w:lineRule="auto"/>
        <w:ind w:firstLine="3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5D">
        <w:rPr>
          <w:rFonts w:ascii="Times New Roman" w:hAnsi="Times New Roman" w:cs="Times New Roman"/>
          <w:color w:val="000000"/>
          <w:sz w:val="24"/>
          <w:szCs w:val="24"/>
        </w:rPr>
        <w:t xml:space="preserve">Акватория ерика </w:t>
      </w:r>
      <w:proofErr w:type="spellStart"/>
      <w:r w:rsidRPr="00BD555D">
        <w:rPr>
          <w:rFonts w:ascii="Times New Roman" w:hAnsi="Times New Roman" w:cs="Times New Roman"/>
          <w:color w:val="000000"/>
          <w:sz w:val="24"/>
          <w:szCs w:val="24"/>
        </w:rPr>
        <w:t>Данилкин</w:t>
      </w:r>
      <w:proofErr w:type="spellEnd"/>
      <w:r w:rsidRPr="00BD555D">
        <w:rPr>
          <w:rFonts w:ascii="Times New Roman" w:hAnsi="Times New Roman" w:cs="Times New Roman"/>
          <w:color w:val="000000"/>
          <w:sz w:val="24"/>
          <w:szCs w:val="24"/>
        </w:rPr>
        <w:t>, ограниченная</w:t>
      </w:r>
      <w:r w:rsidRPr="00BD555D">
        <w:rPr>
          <w:rFonts w:ascii="Times New Roman" w:hAnsi="Times New Roman" w:cs="Times New Roman"/>
          <w:sz w:val="24"/>
          <w:szCs w:val="24"/>
        </w:rPr>
        <w:t xml:space="preserve"> последовательным соединением точек 1-2 по береговой линии, точек 2-3, 3-4, 4-5, 5-6 и 6-1 прямыми линиями в системе координат WGS 84</w:t>
      </w:r>
    </w:p>
    <w:tbl>
      <w:tblPr>
        <w:tblStyle w:val="a4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252"/>
      </w:tblGrid>
      <w:tr w:rsidR="00A274BB" w:rsidRPr="00620FD5" w:rsidTr="003C15F9">
        <w:tc>
          <w:tcPr>
            <w:tcW w:w="4835" w:type="dxa"/>
          </w:tcPr>
          <w:p w:rsidR="00A274BB" w:rsidRPr="00BD555D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1.C45° 56' 38.2"    B47° 36' 20.4"</w:t>
            </w:r>
          </w:p>
          <w:p w:rsidR="00A274BB" w:rsidRPr="00BD555D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2.C45° 56' 43.0"    B47° 36' 32.5"</w:t>
            </w:r>
          </w:p>
          <w:p w:rsidR="00A274BB" w:rsidRPr="00BD555D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3.C45° 56' 42.3"    B47° 36' 32.9"</w:t>
            </w:r>
          </w:p>
        </w:tc>
        <w:tc>
          <w:tcPr>
            <w:tcW w:w="4252" w:type="dxa"/>
          </w:tcPr>
          <w:p w:rsidR="00A274BB" w:rsidRPr="00BD555D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4.C45° 56' 41.0"    B47° 36' 26.8"</w:t>
            </w:r>
          </w:p>
          <w:p w:rsidR="00A274BB" w:rsidRPr="00BD555D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5.C45° 56' 39.6"    B47° 36' 23.6"</w:t>
            </w:r>
          </w:p>
          <w:p w:rsidR="00A274BB" w:rsidRPr="00BD555D" w:rsidRDefault="00A274BB" w:rsidP="003C15F9">
            <w:pPr>
              <w:keepNext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6.C45° 56' 37.8"    B47° 36' 21.4"</w:t>
            </w:r>
          </w:p>
        </w:tc>
      </w:tr>
    </w:tbl>
    <w:p w:rsidR="00A274BB" w:rsidRPr="00001A38" w:rsidRDefault="00A274BB" w:rsidP="00A274BB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>3. Вид водопользования – обособленное водопользование (для осуществления</w:t>
      </w:r>
      <w:r w:rsidRPr="00B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>.</w:t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индустриальная</w:t>
      </w:r>
      <w:r w:rsidRPr="0000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.</w:t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A3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A274BB" w:rsidRPr="00001A38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3"/>
        <w:gridCol w:w="142"/>
        <w:gridCol w:w="1842"/>
      </w:tblGrid>
      <w:tr w:rsidR="00A274BB" w:rsidRPr="00633B86" w:rsidTr="003C15F9">
        <w:trPr>
          <w:cantSplit/>
          <w:trHeight w:val="17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Видовой состав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Белуга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Стерлядь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2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86">
              <w:rPr>
                <w:rFonts w:ascii="Times New Roman" w:hAnsi="Times New Roman"/>
                <w:sz w:val="20"/>
                <w:szCs w:val="20"/>
              </w:rPr>
              <w:t>Бестер</w:t>
            </w:r>
            <w:proofErr w:type="spellEnd"/>
          </w:p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Start"/>
            <w:proofErr w:type="gramEnd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3A7A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, выращиваемых при осуществлении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23,33</w:t>
            </w:r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33B86">
              <w:rPr>
                <w:rFonts w:ascii="Times New Roman" w:hAnsi="Times New Roman"/>
              </w:rPr>
              <w:t xml:space="preserve">Ежегодный объем подлежащих выпуску в </w:t>
            </w:r>
            <w:r>
              <w:rPr>
                <w:rFonts w:ascii="Times New Roman" w:hAnsi="Times New Roman"/>
              </w:rPr>
              <w:t>садки</w:t>
            </w:r>
            <w:r w:rsidRPr="00633B86">
              <w:rPr>
                <w:rFonts w:ascii="Times New Roman" w:hAnsi="Times New Roman"/>
              </w:rPr>
              <w:t xml:space="preserve">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выращиваемых при осуществлении индустриальной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(шт./год)/(кг/год)</w:t>
            </w:r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 xml:space="preserve"> (1).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D54A4">
              <w:rPr>
                <w:rFonts w:ascii="Times New Roman" w:hAnsi="Times New Roman"/>
              </w:rPr>
              <w:t>14846/22269,9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E682F">
              <w:rPr>
                <w:rFonts w:ascii="Times New Roman" w:hAnsi="Times New Roman"/>
              </w:rPr>
              <w:t>21832/32748,5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4F2E">
              <w:rPr>
                <w:rFonts w:ascii="Times New Roman" w:hAnsi="Times New Roman"/>
              </w:rPr>
              <w:t>18562/27843,4</w:t>
            </w:r>
          </w:p>
        </w:tc>
      </w:tr>
      <w:tr w:rsidR="00A274BB" w:rsidRPr="00633B86" w:rsidTr="003C15F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(1)– минимальный ежегодный объем выпуска объектов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633B86" w:rsidTr="003C15F9"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(далее –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) (тонн/год).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33B86">
              <w:rPr>
                <w:rFonts w:ascii="Times New Roman" w:hAnsi="Times New Roman"/>
              </w:rPr>
              <w:t>с даты заключения</w:t>
            </w:r>
            <w:proofErr w:type="gramEnd"/>
            <w:r w:rsidRPr="00633B86">
              <w:rPr>
                <w:rFonts w:ascii="Times New Roman" w:hAnsi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принимается равным: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>принимается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равным</w:t>
            </w:r>
            <w:proofErr w:type="gramEnd"/>
            <w:r w:rsidRPr="00633B86">
              <w:rPr>
                <w:rFonts w:ascii="Times New Roman" w:hAnsi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633B86">
              <w:rPr>
                <w:rFonts w:ascii="Times New Roman" w:hAnsi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и равняется: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633B86">
              <w:rPr>
                <w:rFonts w:ascii="Times New Roman" w:hAnsi="Times New Roman"/>
              </w:rPr>
              <w:t>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</w:tbl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1AFED0" wp14:editId="5AAE4688">
            <wp:simplePos x="0" y="0"/>
            <wp:positionH relativeFrom="column">
              <wp:posOffset>1347470</wp:posOffset>
            </wp:positionH>
            <wp:positionV relativeFrom="paragraph">
              <wp:posOffset>397510</wp:posOffset>
            </wp:positionV>
            <wp:extent cx="3484245" cy="3340735"/>
            <wp:effectExtent l="0" t="0" r="0" b="0"/>
            <wp:wrapTopAndBottom/>
            <wp:docPr id="1" name="Рисунок 1" descr="C:\Users\1\Pictures\98\Снимок 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98\Снимок да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70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274BB" w:rsidRPr="00331A41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</w:t>
      </w:r>
      <w:r w:rsidRPr="00331A41">
        <w:rPr>
          <w:rFonts w:ascii="Times New Roman" w:hAnsi="Times New Roman" w:cs="Times New Roman"/>
          <w:sz w:val="24"/>
          <w:szCs w:val="24"/>
        </w:rPr>
        <w:t>участком</w:t>
      </w:r>
      <w:r w:rsidRPr="00331A41">
        <w:rPr>
          <w:color w:val="000000"/>
          <w:sz w:val="24"/>
          <w:szCs w:val="24"/>
        </w:rPr>
        <w:t xml:space="preserve"> </w:t>
      </w:r>
      <w:r w:rsidRPr="00331A4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31A41">
        <w:rPr>
          <w:rFonts w:ascii="Times New Roman" w:hAnsi="Times New Roman" w:cs="Times New Roman"/>
          <w:bCs/>
          <w:sz w:val="24"/>
          <w:szCs w:val="24"/>
        </w:rPr>
        <w:t>Бушминский</w:t>
      </w:r>
      <w:proofErr w:type="spellEnd"/>
      <w:r w:rsidRPr="00331A41">
        <w:rPr>
          <w:rFonts w:ascii="Times New Roman" w:hAnsi="Times New Roman" w:cs="Times New Roman"/>
          <w:bCs/>
          <w:sz w:val="24"/>
          <w:szCs w:val="24"/>
        </w:rPr>
        <w:t>»</w:t>
      </w:r>
      <w:r w:rsidRPr="00331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Pr="00A83D26" w:rsidRDefault="00A274BB" w:rsidP="00A274BB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D26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A83D26" w:rsidRDefault="00A274BB" w:rsidP="00A274BB">
      <w:pPr>
        <w:pStyle w:val="a7"/>
        <w:keepNext/>
        <w:widowControl w:val="0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  <w:r w:rsidRPr="00A83D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83D26">
        <w:rPr>
          <w:rFonts w:ascii="Times New Roman" w:hAnsi="Times New Roman" w:cs="Times New Roman"/>
          <w:bCs/>
          <w:sz w:val="24"/>
          <w:szCs w:val="24"/>
        </w:rPr>
        <w:t>Бушминский</w:t>
      </w:r>
      <w:proofErr w:type="spellEnd"/>
      <w:r w:rsidRPr="00A83D26">
        <w:rPr>
          <w:rFonts w:ascii="Times New Roman" w:hAnsi="Times New Roman" w:cs="Times New Roman"/>
          <w:bCs/>
          <w:sz w:val="24"/>
          <w:szCs w:val="24"/>
        </w:rPr>
        <w:t>»</w:t>
      </w:r>
      <w:r w:rsidRPr="00A83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BB" w:rsidRPr="00A83D26" w:rsidRDefault="00A274BB" w:rsidP="00A274BB">
      <w:pPr>
        <w:pStyle w:val="a7"/>
        <w:keepNext/>
        <w:widowControl w:val="0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A274BB" w:rsidRPr="00A83D26" w:rsidRDefault="00A274BB" w:rsidP="00A274BB">
      <w:pPr>
        <w:pStyle w:val="ConsPlusNormal"/>
        <w:keepNext/>
        <w:widowControl w:val="0"/>
        <w:ind w:firstLine="540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река</w:t>
      </w:r>
      <w:r w:rsidRPr="00A83D26">
        <w:rPr>
          <w:color w:val="000000"/>
          <w:sz w:val="24"/>
          <w:szCs w:val="24"/>
        </w:rPr>
        <w:t xml:space="preserve"> </w:t>
      </w:r>
      <w:proofErr w:type="spellStart"/>
      <w:r w:rsidRPr="00A83D26">
        <w:rPr>
          <w:color w:val="000000"/>
          <w:sz w:val="24"/>
          <w:szCs w:val="24"/>
        </w:rPr>
        <w:t>Бушм</w:t>
      </w:r>
      <w:r>
        <w:rPr>
          <w:color w:val="000000"/>
          <w:sz w:val="24"/>
          <w:szCs w:val="24"/>
        </w:rPr>
        <w:t>а</w:t>
      </w:r>
      <w:proofErr w:type="spellEnd"/>
      <w:r w:rsidRPr="00A83D26">
        <w:rPr>
          <w:color w:val="000000"/>
          <w:sz w:val="24"/>
          <w:szCs w:val="24"/>
        </w:rPr>
        <w:t>, Приволжский район Астраханской области,</w:t>
      </w:r>
      <w:r w:rsidRPr="00A83D26">
        <w:rPr>
          <w:sz w:val="24"/>
          <w:szCs w:val="24"/>
        </w:rPr>
        <w:t xml:space="preserve"> площадь 1,2 га. </w:t>
      </w:r>
    </w:p>
    <w:p w:rsidR="00A274BB" w:rsidRPr="00A83D26" w:rsidRDefault="00A274BB" w:rsidP="00A274BB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ab/>
        <w:t xml:space="preserve">Акватория </w:t>
      </w:r>
      <w:r>
        <w:rPr>
          <w:rFonts w:ascii="Times New Roman" w:hAnsi="Times New Roman" w:cs="Times New Roman"/>
          <w:sz w:val="24"/>
          <w:szCs w:val="24"/>
        </w:rPr>
        <w:t>реки</w:t>
      </w:r>
      <w:r w:rsidRPr="00A8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26">
        <w:rPr>
          <w:rFonts w:ascii="Times New Roman" w:hAnsi="Times New Roman" w:cs="Times New Roman"/>
          <w:sz w:val="24"/>
          <w:szCs w:val="24"/>
        </w:rPr>
        <w:t>Бушм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83D26">
        <w:rPr>
          <w:rFonts w:ascii="Times New Roman" w:hAnsi="Times New Roman" w:cs="Times New Roman"/>
          <w:sz w:val="24"/>
          <w:szCs w:val="24"/>
        </w:rPr>
        <w:t xml:space="preserve"> ограничена последовательным соединением точек 1-2 по береговой линии, точек 2-3, 3-4, 4-5 и 5-1 прямыми линиями в системе координат WGS 84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74BB" w:rsidRPr="00A83D26" w:rsidTr="003C15F9">
        <w:tc>
          <w:tcPr>
            <w:tcW w:w="5210" w:type="dxa"/>
          </w:tcPr>
          <w:p w:rsidR="00A274BB" w:rsidRPr="00A83D26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1.C46° 20' 38.5"   B48° 19' 55.8"</w:t>
            </w:r>
          </w:p>
          <w:p w:rsidR="00A274BB" w:rsidRPr="00A83D26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2.C46° 20' 42.3"   B48° 20' 13.8"</w:t>
            </w:r>
          </w:p>
          <w:p w:rsidR="00A274BB" w:rsidRPr="00A83D26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3.C46° 20' 41.4"   B48° 20' 14.5"</w:t>
            </w:r>
          </w:p>
        </w:tc>
        <w:tc>
          <w:tcPr>
            <w:tcW w:w="5211" w:type="dxa"/>
          </w:tcPr>
          <w:p w:rsidR="00A274BB" w:rsidRPr="00A83D26" w:rsidRDefault="00A274BB" w:rsidP="003C15F9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4.C46° 20' 39.8"   B48° 20' 05.5"</w:t>
            </w:r>
          </w:p>
          <w:p w:rsidR="00A274BB" w:rsidRPr="00A83D26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.C46° 20' 3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   B48° 19' 5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3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</w:tr>
    </w:tbl>
    <w:p w:rsidR="00A274BB" w:rsidRPr="00A83D2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3. </w:t>
      </w:r>
      <w:r w:rsidRPr="00BA0FE9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 xml:space="preserve">. </w:t>
      </w:r>
      <w:r w:rsidRPr="00A8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BB" w:rsidRPr="00A83D2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A83D26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A83D26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A83D2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83D26">
        <w:rPr>
          <w:rFonts w:ascii="Times New Roman" w:hAnsi="Times New Roman" w:cs="Times New Roman"/>
          <w:sz w:val="24"/>
          <w:szCs w:val="24"/>
        </w:rPr>
        <w:t xml:space="preserve"> (рыбоводства) – индустриальная </w:t>
      </w:r>
      <w:proofErr w:type="spellStart"/>
      <w:r w:rsidRPr="00A83D26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83D26">
        <w:rPr>
          <w:rFonts w:ascii="Times New Roman" w:hAnsi="Times New Roman" w:cs="Times New Roman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3"/>
        <w:gridCol w:w="142"/>
        <w:gridCol w:w="1842"/>
      </w:tblGrid>
      <w:tr w:rsidR="00A274BB" w:rsidRPr="00633B86" w:rsidTr="003C15F9">
        <w:trPr>
          <w:cantSplit/>
          <w:trHeight w:val="17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Видовой состав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Белуга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Стерлядь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2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86">
              <w:rPr>
                <w:rFonts w:ascii="Times New Roman" w:hAnsi="Times New Roman"/>
                <w:sz w:val="20"/>
                <w:szCs w:val="20"/>
              </w:rPr>
              <w:t>Бестер</w:t>
            </w:r>
            <w:proofErr w:type="spellEnd"/>
          </w:p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Start"/>
            <w:proofErr w:type="gramEnd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3A7A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, выращиваемых при осуществлении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33B86">
              <w:rPr>
                <w:rFonts w:ascii="Times New Roman" w:hAnsi="Times New Roman"/>
              </w:rPr>
              <w:t xml:space="preserve">Ежегодный объем подлежащих выпуску в </w:t>
            </w:r>
            <w:r>
              <w:rPr>
                <w:rFonts w:ascii="Times New Roman" w:hAnsi="Times New Roman"/>
              </w:rPr>
              <w:t>садки</w:t>
            </w:r>
            <w:r w:rsidRPr="00633B86">
              <w:rPr>
                <w:rFonts w:ascii="Times New Roman" w:hAnsi="Times New Roman"/>
              </w:rPr>
              <w:t xml:space="preserve">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выращиваемых при осуществлении индустриальной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(шт./год)/(кг/год)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 (1).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118E">
              <w:rPr>
                <w:rFonts w:ascii="Times New Roman" w:hAnsi="Times New Roman"/>
              </w:rPr>
              <w:t>22277/33416,8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118E">
              <w:rPr>
                <w:rFonts w:ascii="Times New Roman" w:hAnsi="Times New Roman"/>
              </w:rPr>
              <w:t>32748/49122,8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82BD3">
              <w:rPr>
                <w:rFonts w:ascii="Times New Roman" w:hAnsi="Times New Roman"/>
              </w:rPr>
              <w:t>27847/41771,1</w:t>
            </w:r>
          </w:p>
        </w:tc>
      </w:tr>
      <w:tr w:rsidR="00A274BB" w:rsidRPr="00633B86" w:rsidTr="003C15F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(1)– минимальный ежегодный объем выпуска объектов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633B86" w:rsidTr="003C15F9"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(далее –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) (тонн/год).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33B86">
              <w:rPr>
                <w:rFonts w:ascii="Times New Roman" w:hAnsi="Times New Roman"/>
              </w:rPr>
              <w:t>с даты заключения</w:t>
            </w:r>
            <w:proofErr w:type="gramEnd"/>
            <w:r w:rsidRPr="00633B86">
              <w:rPr>
                <w:rFonts w:ascii="Times New Roman" w:hAnsi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принимается равным: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>принимается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равным</w:t>
            </w:r>
            <w:proofErr w:type="gramEnd"/>
            <w:r w:rsidRPr="00633B86">
              <w:rPr>
                <w:rFonts w:ascii="Times New Roman" w:hAnsi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и </w:t>
            </w:r>
            <w:r w:rsidRPr="00633B86">
              <w:rPr>
                <w:rFonts w:ascii="Times New Roman" w:hAnsi="Times New Roman"/>
              </w:rPr>
              <w:lastRenderedPageBreak/>
              <w:t>равняется: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633B86">
              <w:rPr>
                <w:rFonts w:ascii="Times New Roman" w:hAnsi="Times New Roman"/>
              </w:rPr>
              <w:t>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26,25</w:t>
            </w:r>
          </w:p>
        </w:tc>
      </w:tr>
    </w:tbl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Бушминский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FBA2BF4" wp14:editId="04352B47">
            <wp:simplePos x="0" y="0"/>
            <wp:positionH relativeFrom="column">
              <wp:posOffset>1520190</wp:posOffset>
            </wp:positionH>
            <wp:positionV relativeFrom="paragraph">
              <wp:posOffset>13970</wp:posOffset>
            </wp:positionV>
            <wp:extent cx="3275330" cy="3496310"/>
            <wp:effectExtent l="0" t="0" r="0" b="0"/>
            <wp:wrapSquare wrapText="bothSides"/>
            <wp:docPr id="2" name="Рисунок 2" descr="C:\Users\1\Pictures\98\Снимок буш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98\Снимок буш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70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274BB" w:rsidRPr="00331A41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</w:t>
      </w:r>
      <w:r w:rsidRPr="00331A41">
        <w:rPr>
          <w:rFonts w:ascii="Times New Roman" w:hAnsi="Times New Roman" w:cs="Times New Roman"/>
          <w:sz w:val="24"/>
          <w:szCs w:val="24"/>
        </w:rPr>
        <w:t>участком</w:t>
      </w:r>
      <w:r w:rsidRPr="00331A41">
        <w:rPr>
          <w:color w:val="000000"/>
          <w:sz w:val="24"/>
          <w:szCs w:val="24"/>
        </w:rPr>
        <w:t xml:space="preserve"> </w:t>
      </w:r>
      <w:r w:rsidRPr="00331A4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Килинчинский</w:t>
      </w:r>
      <w:proofErr w:type="spellEnd"/>
      <w:r w:rsidRPr="00331A41">
        <w:rPr>
          <w:rFonts w:ascii="Times New Roman" w:hAnsi="Times New Roman" w:cs="Times New Roman"/>
          <w:bCs/>
          <w:sz w:val="24"/>
          <w:szCs w:val="24"/>
        </w:rPr>
        <w:t>»</w:t>
      </w:r>
      <w:r w:rsidRPr="00331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Pr="00A83D26" w:rsidRDefault="00A274BB" w:rsidP="00A274BB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D26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A83D26" w:rsidRDefault="00A274BB" w:rsidP="00A274BB">
      <w:pPr>
        <w:pStyle w:val="a7"/>
        <w:keepNext/>
        <w:widowControl w:val="0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  <w:r w:rsidRPr="00A83D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Килинчинский</w:t>
      </w:r>
      <w:proofErr w:type="spellEnd"/>
      <w:r w:rsidRPr="00A83D26">
        <w:rPr>
          <w:rFonts w:ascii="Times New Roman" w:hAnsi="Times New Roman" w:cs="Times New Roman"/>
          <w:bCs/>
          <w:sz w:val="24"/>
          <w:szCs w:val="24"/>
        </w:rPr>
        <w:t>»</w:t>
      </w:r>
      <w:r w:rsidRPr="00A83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BB" w:rsidRPr="00A83D26" w:rsidRDefault="00A274BB" w:rsidP="00A274BB">
      <w:pPr>
        <w:pStyle w:val="a7"/>
        <w:keepNext/>
        <w:widowControl w:val="0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A274BB" w:rsidRPr="00A83D26" w:rsidRDefault="00A274BB" w:rsidP="00A274BB">
      <w:pPr>
        <w:pStyle w:val="ConsPlusNormal"/>
        <w:keepNext/>
        <w:widowControl w:val="0"/>
        <w:ind w:firstLine="540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Река </w:t>
      </w:r>
      <w:proofErr w:type="spellStart"/>
      <w:r>
        <w:rPr>
          <w:color w:val="000000"/>
          <w:sz w:val="24"/>
          <w:szCs w:val="24"/>
        </w:rPr>
        <w:t>Болда</w:t>
      </w:r>
      <w:proofErr w:type="spellEnd"/>
      <w:r w:rsidRPr="00A83D26">
        <w:rPr>
          <w:color w:val="000000"/>
          <w:sz w:val="24"/>
          <w:szCs w:val="24"/>
        </w:rPr>
        <w:t>, Приволжский район Астраханской области,</w:t>
      </w:r>
      <w:r w:rsidRPr="00A83D26">
        <w:rPr>
          <w:sz w:val="24"/>
          <w:szCs w:val="24"/>
        </w:rPr>
        <w:t xml:space="preserve"> площадь 1,</w:t>
      </w:r>
      <w:r>
        <w:rPr>
          <w:sz w:val="24"/>
          <w:szCs w:val="24"/>
        </w:rPr>
        <w:t>9</w:t>
      </w:r>
      <w:r w:rsidRPr="00A83D26">
        <w:rPr>
          <w:sz w:val="24"/>
          <w:szCs w:val="24"/>
        </w:rPr>
        <w:t xml:space="preserve"> га. </w:t>
      </w:r>
    </w:p>
    <w:p w:rsidR="00A274BB" w:rsidRPr="00551519" w:rsidRDefault="00A274BB" w:rsidP="00A274BB">
      <w:pPr>
        <w:keepNext/>
        <w:widowControl w:val="0"/>
        <w:tabs>
          <w:tab w:val="left" w:pos="1053"/>
          <w:tab w:val="left" w:pos="2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ab/>
      </w:r>
      <w:r w:rsidRPr="00551519">
        <w:rPr>
          <w:rFonts w:ascii="Times New Roman" w:hAnsi="Times New Roman" w:cs="Times New Roman"/>
          <w:sz w:val="24"/>
          <w:szCs w:val="24"/>
        </w:rPr>
        <w:t xml:space="preserve">Акватория реки </w:t>
      </w:r>
      <w:proofErr w:type="spellStart"/>
      <w:r w:rsidRPr="00551519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Pr="00551519">
        <w:rPr>
          <w:rFonts w:ascii="Times New Roman" w:hAnsi="Times New Roman" w:cs="Times New Roman"/>
          <w:sz w:val="24"/>
          <w:szCs w:val="24"/>
        </w:rPr>
        <w:t xml:space="preserve"> </w:t>
      </w:r>
      <w:r w:rsidRPr="00551519">
        <w:rPr>
          <w:rFonts w:ascii="Times New Roman" w:hAnsi="Times New Roman" w:cs="Times New Roman"/>
          <w:color w:val="000000"/>
          <w:sz w:val="24"/>
          <w:szCs w:val="24"/>
        </w:rPr>
        <w:t>ограниченная</w:t>
      </w:r>
      <w:r w:rsidRPr="00551519">
        <w:rPr>
          <w:rFonts w:ascii="Times New Roman" w:hAnsi="Times New Roman" w:cs="Times New Roman"/>
          <w:sz w:val="24"/>
          <w:szCs w:val="24"/>
        </w:rPr>
        <w:t xml:space="preserve"> последовательным соединением точек </w:t>
      </w:r>
      <w:r w:rsidRPr="00551519">
        <w:rPr>
          <w:rFonts w:ascii="Times New Roman" w:eastAsia="Calibri" w:hAnsi="Times New Roman" w:cs="Times New Roman"/>
          <w:sz w:val="24"/>
          <w:szCs w:val="24"/>
        </w:rPr>
        <w:t xml:space="preserve">1-2 по береговой линии, 2-3, 3-4, 4-1 прямыми линиями </w:t>
      </w:r>
    </w:p>
    <w:p w:rsidR="00A274BB" w:rsidRPr="00551519" w:rsidRDefault="00A274BB" w:rsidP="00A274BB">
      <w:pPr>
        <w:keepNext/>
        <w:widowControl w:val="0"/>
        <w:tabs>
          <w:tab w:val="left" w:pos="1053"/>
          <w:tab w:val="left" w:pos="25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1.C46</w:t>
      </w:r>
      <w:proofErr w:type="gramEnd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° 19' 19.7"   B48° 14' 27.6"</w:t>
      </w:r>
    </w:p>
    <w:p w:rsidR="00A274BB" w:rsidRPr="00551519" w:rsidRDefault="00A274BB" w:rsidP="00A274BB">
      <w:pPr>
        <w:keepNext/>
        <w:widowControl w:val="0"/>
        <w:tabs>
          <w:tab w:val="left" w:pos="1053"/>
          <w:tab w:val="left" w:pos="25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2.C46</w:t>
      </w:r>
      <w:proofErr w:type="gramEnd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° 19' 00.4"   B48° 14' 35.4"</w:t>
      </w:r>
    </w:p>
    <w:p w:rsidR="00A274BB" w:rsidRPr="00551519" w:rsidRDefault="00A274BB" w:rsidP="00A274BB">
      <w:pPr>
        <w:keepNext/>
        <w:widowControl w:val="0"/>
        <w:tabs>
          <w:tab w:val="left" w:pos="1053"/>
          <w:tab w:val="left" w:pos="25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3.C46</w:t>
      </w:r>
      <w:proofErr w:type="gramEnd"/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° 19' 00.7"   B48° 14' 36.8"</w:t>
      </w:r>
    </w:p>
    <w:p w:rsidR="00A274BB" w:rsidRPr="00551519" w:rsidRDefault="00A274BB" w:rsidP="00A274BB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4BB">
        <w:rPr>
          <w:rFonts w:ascii="Times New Roman" w:eastAsia="Calibri" w:hAnsi="Times New Roman" w:cs="Times New Roman"/>
          <w:sz w:val="24"/>
          <w:szCs w:val="24"/>
        </w:rPr>
        <w:t>4.</w:t>
      </w:r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274BB">
        <w:rPr>
          <w:rFonts w:ascii="Times New Roman" w:eastAsia="Calibri" w:hAnsi="Times New Roman" w:cs="Times New Roman"/>
          <w:sz w:val="24"/>
          <w:szCs w:val="24"/>
        </w:rPr>
        <w:t xml:space="preserve">46° 19' 19.9"   </w:t>
      </w:r>
      <w:r w:rsidRPr="005515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A274BB">
        <w:rPr>
          <w:rFonts w:ascii="Times New Roman" w:eastAsia="Calibri" w:hAnsi="Times New Roman" w:cs="Times New Roman"/>
          <w:sz w:val="24"/>
          <w:szCs w:val="24"/>
        </w:rPr>
        <w:t>48° 14' 28.9"</w:t>
      </w:r>
    </w:p>
    <w:p w:rsidR="00A274BB" w:rsidRPr="00A83D26" w:rsidRDefault="00A274BB" w:rsidP="00A274BB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3. </w:t>
      </w:r>
      <w:r w:rsidRPr="00BA0FE9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 xml:space="preserve">. </w:t>
      </w:r>
      <w:r w:rsidRPr="00A8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BB" w:rsidRPr="00A83D26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A83D26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A83D26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A83D2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83D26">
        <w:rPr>
          <w:rFonts w:ascii="Times New Roman" w:hAnsi="Times New Roman" w:cs="Times New Roman"/>
          <w:sz w:val="24"/>
          <w:szCs w:val="24"/>
        </w:rPr>
        <w:t xml:space="preserve"> (рыбоводства) – индустриальная </w:t>
      </w:r>
      <w:proofErr w:type="spellStart"/>
      <w:r w:rsidRPr="00A83D26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83D26">
        <w:rPr>
          <w:rFonts w:ascii="Times New Roman" w:hAnsi="Times New Roman" w:cs="Times New Roman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D26">
        <w:rPr>
          <w:rFonts w:ascii="Times New Roman" w:hAnsi="Times New Roman" w:cs="Times New Roman"/>
          <w:sz w:val="24"/>
          <w:szCs w:val="24"/>
        </w:rPr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3"/>
        <w:gridCol w:w="142"/>
        <w:gridCol w:w="1842"/>
      </w:tblGrid>
      <w:tr w:rsidR="00A274BB" w:rsidRPr="00633B86" w:rsidTr="003C15F9">
        <w:trPr>
          <w:cantSplit/>
          <w:trHeight w:val="17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Видовой состав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Белуга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Стерлядь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2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86">
              <w:rPr>
                <w:rFonts w:ascii="Times New Roman" w:hAnsi="Times New Roman"/>
                <w:sz w:val="20"/>
                <w:szCs w:val="20"/>
              </w:rPr>
              <w:t>Бестер</w:t>
            </w:r>
            <w:proofErr w:type="spellEnd"/>
          </w:p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Start"/>
            <w:proofErr w:type="gramEnd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3A7A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, выращиваемых при осуществлении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55,42</w:t>
            </w:r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33B86">
              <w:rPr>
                <w:rFonts w:ascii="Times New Roman" w:hAnsi="Times New Roman"/>
              </w:rPr>
              <w:t xml:space="preserve">Ежегодный объем подлежащих выпуску в </w:t>
            </w:r>
            <w:r>
              <w:rPr>
                <w:rFonts w:ascii="Times New Roman" w:hAnsi="Times New Roman"/>
              </w:rPr>
              <w:t>садки</w:t>
            </w:r>
            <w:r w:rsidRPr="00633B86">
              <w:rPr>
                <w:rFonts w:ascii="Times New Roman" w:hAnsi="Times New Roman"/>
              </w:rPr>
              <w:t xml:space="preserve">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выращиваемых при осуществлении индустриальной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(шт./год)/(кг/год) (1).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2400">
              <w:rPr>
                <w:rFonts w:ascii="Times New Roman" w:hAnsi="Times New Roman"/>
              </w:rPr>
              <w:t>35270/52906,1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2400">
              <w:rPr>
                <w:rFonts w:ascii="Times New Roman" w:hAnsi="Times New Roman"/>
              </w:rPr>
              <w:t>51851/77777,8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2400">
              <w:rPr>
                <w:rFonts w:ascii="Times New Roman" w:hAnsi="Times New Roman"/>
              </w:rPr>
              <w:t>44094/66141,5</w:t>
            </w:r>
          </w:p>
        </w:tc>
      </w:tr>
      <w:tr w:rsidR="00A274BB" w:rsidRPr="00633B86" w:rsidTr="003C15F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(1)– минимальный ежегодный объем выпуска объектов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633B86" w:rsidTr="003C15F9"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(далее –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) (тонн/год).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33B86">
              <w:rPr>
                <w:rFonts w:ascii="Times New Roman" w:hAnsi="Times New Roman"/>
              </w:rPr>
              <w:t>с даты заключения</w:t>
            </w:r>
            <w:proofErr w:type="gramEnd"/>
            <w:r w:rsidRPr="00633B86">
              <w:rPr>
                <w:rFonts w:ascii="Times New Roman" w:hAnsi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принимается равным: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>принимается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равным</w:t>
            </w:r>
            <w:proofErr w:type="gramEnd"/>
            <w:r w:rsidRPr="00633B86">
              <w:rPr>
                <w:rFonts w:ascii="Times New Roman" w:hAnsi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633B86">
              <w:rPr>
                <w:rFonts w:ascii="Times New Roman" w:hAnsi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и равняется: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27,71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633B86">
              <w:rPr>
                <w:rFonts w:ascii="Times New Roman" w:hAnsi="Times New Roman"/>
              </w:rPr>
              <w:t>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41,57</w:t>
            </w:r>
          </w:p>
        </w:tc>
      </w:tr>
    </w:tbl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</w:t>
      </w:r>
    </w:p>
    <w:p w:rsidR="00A274BB" w:rsidRPr="00172CED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72CED">
        <w:rPr>
          <w:rFonts w:ascii="Times New Roman" w:hAnsi="Times New Roman" w:cs="Times New Roman"/>
          <w:bCs/>
          <w:sz w:val="24"/>
          <w:szCs w:val="24"/>
        </w:rPr>
        <w:t>Килинчинский</w:t>
      </w:r>
      <w:proofErr w:type="spellEnd"/>
      <w:r w:rsidRPr="00172CE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F6F2BE5" wp14:editId="16F3E3BC">
            <wp:simplePos x="0" y="0"/>
            <wp:positionH relativeFrom="column">
              <wp:posOffset>1723390</wp:posOffset>
            </wp:positionH>
            <wp:positionV relativeFrom="paragraph">
              <wp:posOffset>41275</wp:posOffset>
            </wp:positionV>
            <wp:extent cx="3000375" cy="2916555"/>
            <wp:effectExtent l="0" t="0" r="0" b="0"/>
            <wp:wrapSquare wrapText="bothSides"/>
            <wp:docPr id="4" name="Рисунок 4" descr="C:\Users\1\Pictures\98\Снимок к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98\Снимок ки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BB" w:rsidRDefault="00A274BB" w:rsidP="00A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274BB" w:rsidRPr="001456F4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proofErr w:type="spellStart"/>
      <w:r w:rsidRPr="00BE291F">
        <w:rPr>
          <w:rFonts w:ascii="Times New Roman" w:hAnsi="Times New Roman" w:cs="Times New Roman"/>
          <w:sz w:val="24"/>
          <w:szCs w:val="24"/>
        </w:rPr>
        <w:t>Камарданский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>»</w:t>
      </w:r>
      <w:r w:rsidRPr="001456F4">
        <w:rPr>
          <w:rFonts w:ascii="Times New Roman" w:hAnsi="Times New Roman" w:cs="Times New Roman"/>
          <w:sz w:val="24"/>
          <w:szCs w:val="24"/>
        </w:rPr>
        <w:cr/>
      </w:r>
    </w:p>
    <w:p w:rsidR="00A274BB" w:rsidRPr="001456F4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6F4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A274BB" w:rsidRPr="00D24AD1" w:rsidRDefault="00A274BB" w:rsidP="00A274BB">
      <w:pPr>
        <w:pStyle w:val="a7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proofErr w:type="spellStart"/>
      <w:r w:rsidRPr="00BE291F">
        <w:rPr>
          <w:rFonts w:ascii="Times New Roman" w:hAnsi="Times New Roman" w:cs="Times New Roman"/>
          <w:sz w:val="24"/>
          <w:szCs w:val="24"/>
        </w:rPr>
        <w:t>Камарданский</w:t>
      </w:r>
      <w:proofErr w:type="spellEnd"/>
      <w:r w:rsidRPr="00D24AD1">
        <w:rPr>
          <w:rFonts w:ascii="Times New Roman" w:hAnsi="Times New Roman" w:cs="Times New Roman"/>
          <w:sz w:val="24"/>
          <w:szCs w:val="24"/>
        </w:rPr>
        <w:t>».</w:t>
      </w:r>
    </w:p>
    <w:p w:rsidR="00A274BB" w:rsidRPr="00BE291F" w:rsidRDefault="00A274BB" w:rsidP="00A274BB">
      <w:pPr>
        <w:pStyle w:val="a7"/>
        <w:keepNext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  <w:r w:rsidRPr="00E3796F">
        <w:t xml:space="preserve"> </w:t>
      </w:r>
    </w:p>
    <w:p w:rsidR="00A274BB" w:rsidRPr="00E3796F" w:rsidRDefault="00A274BB" w:rsidP="00A274BB">
      <w:pPr>
        <w:pStyle w:val="a7"/>
        <w:keepNext/>
        <w:widowControl w:val="0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E291F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BE291F">
        <w:rPr>
          <w:rFonts w:ascii="Times New Roman" w:hAnsi="Times New Roman" w:cs="Times New Roman"/>
          <w:sz w:val="24"/>
          <w:szCs w:val="24"/>
        </w:rPr>
        <w:t>Камардан</w:t>
      </w:r>
      <w:proofErr w:type="spellEnd"/>
      <w:r w:rsidRPr="00BE291F">
        <w:rPr>
          <w:rFonts w:ascii="Times New Roman" w:hAnsi="Times New Roman" w:cs="Times New Roman"/>
          <w:sz w:val="24"/>
          <w:szCs w:val="24"/>
        </w:rPr>
        <w:t xml:space="preserve"> Володарский район</w:t>
      </w:r>
      <w:r>
        <w:rPr>
          <w:rFonts w:ascii="Times New Roman" w:hAnsi="Times New Roman" w:cs="Times New Roman"/>
          <w:sz w:val="24"/>
          <w:szCs w:val="24"/>
        </w:rPr>
        <w:t>, Астраханской области, площадь участка 1,5 га.</w:t>
      </w:r>
    </w:p>
    <w:p w:rsidR="00A274BB" w:rsidRDefault="00A274BB" w:rsidP="00A274BB">
      <w:pPr>
        <w:pStyle w:val="a7"/>
        <w:keepNext/>
        <w:widowControl w:val="0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796F">
        <w:rPr>
          <w:rFonts w:ascii="Times New Roman" w:hAnsi="Times New Roman" w:cs="Times New Roman"/>
          <w:sz w:val="24"/>
          <w:szCs w:val="24"/>
        </w:rPr>
        <w:t xml:space="preserve">Акватория реки </w:t>
      </w:r>
      <w:proofErr w:type="spellStart"/>
      <w:r w:rsidRPr="00E3796F">
        <w:rPr>
          <w:rFonts w:ascii="Times New Roman" w:hAnsi="Times New Roman" w:cs="Times New Roman"/>
          <w:sz w:val="24"/>
          <w:szCs w:val="24"/>
        </w:rPr>
        <w:t>Камардан</w:t>
      </w:r>
      <w:proofErr w:type="spellEnd"/>
      <w:r w:rsidRPr="00E3796F">
        <w:rPr>
          <w:rFonts w:ascii="Times New Roman" w:hAnsi="Times New Roman" w:cs="Times New Roman"/>
          <w:sz w:val="24"/>
          <w:szCs w:val="24"/>
        </w:rPr>
        <w:t>, ограниченная последовательным соединением точек 1-2 по береговой линии, 2-3, 3-4, 4-5, 5-1 прямыми линиями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74BB" w:rsidRPr="0039481D" w:rsidTr="003C15F9">
        <w:tc>
          <w:tcPr>
            <w:tcW w:w="5210" w:type="dxa"/>
          </w:tcPr>
          <w:p w:rsidR="00A274BB" w:rsidRPr="00135768" w:rsidRDefault="00A274BB" w:rsidP="003C15F9">
            <w:pPr>
              <w:pStyle w:val="a7"/>
              <w:keepNext/>
              <w:widowControl w:val="0"/>
              <w:tabs>
                <w:tab w:val="left" w:pos="0"/>
              </w:tabs>
              <w:ind w:left="927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768">
              <w:rPr>
                <w:rFonts w:ascii="Times New Roman" w:hAnsi="Times New Roman" w:cs="Times New Roman"/>
                <w:lang w:val="en-US"/>
              </w:rPr>
              <w:t>1.C46° 17' 55.1"   B48° 31' 46.1"</w:t>
            </w:r>
          </w:p>
          <w:p w:rsidR="00A274BB" w:rsidRPr="00135768" w:rsidRDefault="00A274BB" w:rsidP="003C15F9">
            <w:pPr>
              <w:pStyle w:val="a7"/>
              <w:keepNext/>
              <w:widowControl w:val="0"/>
              <w:tabs>
                <w:tab w:val="left" w:pos="0"/>
              </w:tabs>
              <w:ind w:left="927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768">
              <w:rPr>
                <w:rFonts w:ascii="Times New Roman" w:hAnsi="Times New Roman" w:cs="Times New Roman"/>
                <w:lang w:val="en-US"/>
              </w:rPr>
              <w:t>2.C46° 18' 09.6"   B48° 31' 52.5"</w:t>
            </w:r>
          </w:p>
          <w:p w:rsidR="00A274BB" w:rsidRPr="0039481D" w:rsidRDefault="00A274BB" w:rsidP="003C15F9">
            <w:pPr>
              <w:pStyle w:val="a7"/>
              <w:keepNext/>
              <w:widowControl w:val="0"/>
              <w:tabs>
                <w:tab w:val="left" w:pos="0"/>
              </w:tabs>
              <w:ind w:left="927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768">
              <w:rPr>
                <w:rFonts w:ascii="Times New Roman" w:hAnsi="Times New Roman" w:cs="Times New Roman"/>
                <w:lang w:val="en-US"/>
              </w:rPr>
              <w:t>3.C46° 18' 10.3"   B48° 31' 51.4"</w:t>
            </w:r>
          </w:p>
        </w:tc>
        <w:tc>
          <w:tcPr>
            <w:tcW w:w="5211" w:type="dxa"/>
          </w:tcPr>
          <w:p w:rsidR="00A274BB" w:rsidRPr="0039481D" w:rsidRDefault="00A274BB" w:rsidP="00A274BB">
            <w:pPr>
              <w:pStyle w:val="a7"/>
              <w:keepNext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9481D">
              <w:rPr>
                <w:rFonts w:ascii="Times New Roman" w:hAnsi="Times New Roman" w:cs="Times New Roman"/>
              </w:rPr>
              <w:t>4.C46° 18' 04.2"   B48° 31' 44.1"</w:t>
            </w:r>
          </w:p>
          <w:p w:rsidR="00A274BB" w:rsidRPr="0039481D" w:rsidRDefault="00A274BB" w:rsidP="00A274BB">
            <w:pPr>
              <w:pStyle w:val="a7"/>
              <w:keepNext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9481D">
              <w:rPr>
                <w:rFonts w:ascii="Times New Roman" w:hAnsi="Times New Roman" w:cs="Times New Roman"/>
              </w:rPr>
              <w:t>5.C46° 17' 55.1"   B48° 31' 44.5"</w:t>
            </w:r>
          </w:p>
          <w:p w:rsidR="00A274BB" w:rsidRPr="0039481D" w:rsidRDefault="00A274BB" w:rsidP="003C15F9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74BB" w:rsidRPr="001456F4" w:rsidRDefault="00A274BB" w:rsidP="00A274BB">
      <w:pPr>
        <w:keepNext/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17">
        <w:rPr>
          <w:rFonts w:ascii="Times New Roman" w:hAnsi="Times New Roman" w:cs="Times New Roman"/>
          <w:sz w:val="24"/>
          <w:szCs w:val="24"/>
        </w:rPr>
        <w:tab/>
      </w:r>
      <w:r w:rsidRPr="00EC260E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EC260E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FE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на рыбоводном участке</w:t>
      </w:r>
      <w:r w:rsidRPr="00BA0FE9">
        <w:rPr>
          <w:rFonts w:ascii="Times New Roman" w:hAnsi="Times New Roman" w:cs="Times New Roman"/>
          <w:sz w:val="24"/>
          <w:szCs w:val="24"/>
        </w:rPr>
        <w:t>.</w:t>
      </w:r>
    </w:p>
    <w:p w:rsidR="00A274BB" w:rsidRPr="001456F4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1456F4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1456F4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1456F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 xml:space="preserve">индустриальная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>.</w:t>
      </w:r>
    </w:p>
    <w:p w:rsidR="00A274BB" w:rsidRPr="001456F4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1456F4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6F4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1456F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1456F4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1456F4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3"/>
        <w:gridCol w:w="142"/>
        <w:gridCol w:w="1842"/>
      </w:tblGrid>
      <w:tr w:rsidR="00A274BB" w:rsidRPr="00633B86" w:rsidTr="003C15F9">
        <w:trPr>
          <w:cantSplit/>
          <w:trHeight w:val="17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Видовой состав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Белуга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Стерлядь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2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86">
              <w:rPr>
                <w:rFonts w:ascii="Times New Roman" w:hAnsi="Times New Roman"/>
                <w:sz w:val="20"/>
                <w:szCs w:val="20"/>
              </w:rPr>
              <w:t>Бестер</w:t>
            </w:r>
            <w:proofErr w:type="spellEnd"/>
          </w:p>
          <w:p w:rsidR="00A274BB" w:rsidRPr="003A7A3B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Husohuso</w:t>
            </w:r>
            <w:proofErr w:type="spellEnd"/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Start"/>
            <w:proofErr w:type="gramEnd"/>
            <w:r w:rsidRPr="00633B86">
              <w:rPr>
                <w:rFonts w:ascii="Times New Roman" w:hAnsi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3A7A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86">
              <w:rPr>
                <w:rFonts w:ascii="Times New Roman" w:hAnsi="Times New Roman"/>
                <w:sz w:val="20"/>
                <w:szCs w:val="20"/>
              </w:rPr>
              <w:t>3 года)</w:t>
            </w:r>
            <w:proofErr w:type="gramEnd"/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, выращиваемых при осуществлении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43,75</w:t>
            </w:r>
          </w:p>
        </w:tc>
      </w:tr>
      <w:tr w:rsidR="00A274BB" w:rsidRPr="00633B86" w:rsidTr="003C15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33B86">
              <w:rPr>
                <w:rFonts w:ascii="Times New Roman" w:hAnsi="Times New Roman"/>
              </w:rPr>
              <w:t xml:space="preserve">Ежегодный объем подлежащих выпуску в </w:t>
            </w:r>
            <w:r>
              <w:rPr>
                <w:rFonts w:ascii="Times New Roman" w:hAnsi="Times New Roman"/>
              </w:rPr>
              <w:t>садки</w:t>
            </w:r>
            <w:r w:rsidRPr="00633B86">
              <w:rPr>
                <w:rFonts w:ascii="Times New Roman" w:hAnsi="Times New Roman"/>
              </w:rPr>
              <w:t xml:space="preserve"> в 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>, выращиваемых при осуществлении индустриальной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(шт./год)/(кг/год)</w:t>
            </w:r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 xml:space="preserve"> (1).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D1A82">
              <w:rPr>
                <w:rFonts w:ascii="Times New Roman" w:hAnsi="Times New Roman"/>
              </w:rPr>
              <w:t>27847/41771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23E3">
              <w:rPr>
                <w:rFonts w:ascii="Times New Roman" w:hAnsi="Times New Roman"/>
              </w:rPr>
              <w:t>40935/61403,5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60E23">
              <w:rPr>
                <w:rFonts w:ascii="Times New Roman" w:hAnsi="Times New Roman"/>
              </w:rPr>
              <w:t>34809/</w:t>
            </w:r>
            <w:r>
              <w:rPr>
                <w:rFonts w:ascii="Times New Roman" w:hAnsi="Times New Roman"/>
              </w:rPr>
              <w:t>52213,8</w:t>
            </w:r>
          </w:p>
        </w:tc>
      </w:tr>
      <w:tr w:rsidR="00A274BB" w:rsidRPr="00633B86" w:rsidTr="003C15F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(1)– минимальный ежегодный объем выпуска объектов </w:t>
            </w:r>
            <w:proofErr w:type="gramStart"/>
            <w:r w:rsidRPr="00633B86">
              <w:rPr>
                <w:rFonts w:ascii="Times New Roman" w:hAnsi="Times New Roman"/>
              </w:rPr>
              <w:t>индустриальной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274BB" w:rsidRPr="00633B86" w:rsidTr="003C15F9"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(далее –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) (тонн/год).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33B86">
              <w:rPr>
                <w:rFonts w:ascii="Times New Roman" w:hAnsi="Times New Roman"/>
              </w:rPr>
              <w:t>с даты заключения</w:t>
            </w:r>
            <w:proofErr w:type="gramEnd"/>
            <w:r w:rsidRPr="00633B86">
              <w:rPr>
                <w:rFonts w:ascii="Times New Roman" w:hAnsi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принимается равным: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>0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3B86">
              <w:rPr>
                <w:rFonts w:ascii="Times New Roman" w:hAnsi="Times New Roman"/>
              </w:rPr>
              <w:t>принимается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равным</w:t>
            </w:r>
            <w:proofErr w:type="gramEnd"/>
            <w:r w:rsidRPr="00633B86">
              <w:rPr>
                <w:rFonts w:ascii="Times New Roman" w:hAnsi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633B86">
              <w:rPr>
                <w:rFonts w:ascii="Times New Roman" w:hAnsi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 w:rsidRPr="00633B86">
              <w:rPr>
                <w:rFonts w:ascii="Times New Roman" w:hAnsi="Times New Roman"/>
              </w:rPr>
              <w:t xml:space="preserve"> и равняется: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21,88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B86">
              <w:rPr>
                <w:rFonts w:ascii="Times New Roman" w:hAnsi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633B86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33B86">
              <w:rPr>
                <w:rFonts w:ascii="Times New Roman" w:hAnsi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633B86">
              <w:rPr>
                <w:rFonts w:ascii="Times New Roman" w:hAnsi="Times New Roman"/>
              </w:rPr>
              <w:t>:</w:t>
            </w:r>
          </w:p>
        </w:tc>
      </w:tr>
      <w:tr w:rsidR="00A274BB" w:rsidRPr="00633B86" w:rsidTr="003C15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BB" w:rsidRPr="00633B86" w:rsidRDefault="00A274BB" w:rsidP="003C15F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B" w:rsidRPr="00633B86" w:rsidRDefault="00A274BB" w:rsidP="003C15F9">
            <w:pPr>
              <w:keepNext/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58,33</w:t>
            </w:r>
          </w:p>
        </w:tc>
      </w:tr>
    </w:tbl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081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81F">
        <w:rPr>
          <w:rFonts w:ascii="Times New Roman" w:hAnsi="Times New Roman" w:cs="Times New Roman"/>
          <w:sz w:val="24"/>
          <w:szCs w:val="24"/>
        </w:rPr>
        <w:t xml:space="preserve">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A274BB" w:rsidRPr="00D51070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 и объеме изъятия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A274BB" w:rsidRDefault="00A274BB" w:rsidP="00A274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4BB" w:rsidRPr="00D51070" w:rsidRDefault="00A274BB" w:rsidP="00A274BB">
      <w:pPr>
        <w:keepNext/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</w:t>
      </w:r>
    </w:p>
    <w:p w:rsidR="00A274BB" w:rsidRPr="0073339A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7333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339A">
        <w:rPr>
          <w:rFonts w:ascii="Times New Roman" w:hAnsi="Times New Roman" w:cs="Times New Roman"/>
          <w:bCs/>
          <w:sz w:val="24"/>
          <w:szCs w:val="24"/>
        </w:rPr>
        <w:t>Камарданский</w:t>
      </w:r>
      <w:proofErr w:type="spellEnd"/>
      <w:r w:rsidRPr="0073339A">
        <w:rPr>
          <w:rFonts w:ascii="Times New Roman" w:hAnsi="Times New Roman" w:cs="Times New Roman"/>
          <w:sz w:val="24"/>
          <w:szCs w:val="24"/>
        </w:rPr>
        <w:t>»</w:t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BC749" wp14:editId="1C88EEFF">
            <wp:extent cx="3507775" cy="32355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45" cy="323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4BB" w:rsidRDefault="00A274BB" w:rsidP="00A274BB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274BB" w:rsidRDefault="00A274BB" w:rsidP="00A274BB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274BB" w:rsidSect="00A80C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8CB"/>
    <w:multiLevelType w:val="hybridMultilevel"/>
    <w:tmpl w:val="C888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549"/>
    <w:multiLevelType w:val="hybridMultilevel"/>
    <w:tmpl w:val="489E3FE0"/>
    <w:lvl w:ilvl="0" w:tplc="0896C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D73EA"/>
    <w:multiLevelType w:val="multilevel"/>
    <w:tmpl w:val="79644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C46562"/>
    <w:multiLevelType w:val="hybridMultilevel"/>
    <w:tmpl w:val="050CDECE"/>
    <w:lvl w:ilvl="0" w:tplc="8C5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5FB3"/>
    <w:multiLevelType w:val="hybridMultilevel"/>
    <w:tmpl w:val="2C726214"/>
    <w:lvl w:ilvl="0" w:tplc="956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60386"/>
    <w:multiLevelType w:val="hybridMultilevel"/>
    <w:tmpl w:val="178CA866"/>
    <w:lvl w:ilvl="0" w:tplc="9050D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E60"/>
    <w:multiLevelType w:val="hybridMultilevel"/>
    <w:tmpl w:val="6B26F8CE"/>
    <w:lvl w:ilvl="0" w:tplc="7E169B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7417F2"/>
    <w:multiLevelType w:val="hybridMultilevel"/>
    <w:tmpl w:val="40A44700"/>
    <w:lvl w:ilvl="0" w:tplc="F35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D300CC"/>
    <w:multiLevelType w:val="hybridMultilevel"/>
    <w:tmpl w:val="8B2A3270"/>
    <w:lvl w:ilvl="0" w:tplc="53541B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046F21"/>
    <w:multiLevelType w:val="hybridMultilevel"/>
    <w:tmpl w:val="7B525964"/>
    <w:lvl w:ilvl="0" w:tplc="825A4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731E7"/>
    <w:multiLevelType w:val="hybridMultilevel"/>
    <w:tmpl w:val="81F2B13A"/>
    <w:lvl w:ilvl="0" w:tplc="37C83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9A2251"/>
    <w:multiLevelType w:val="hybridMultilevel"/>
    <w:tmpl w:val="2C726214"/>
    <w:lvl w:ilvl="0" w:tplc="956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482C7E"/>
    <w:multiLevelType w:val="hybridMultilevel"/>
    <w:tmpl w:val="92C29C6C"/>
    <w:lvl w:ilvl="0" w:tplc="77D83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C9"/>
    <w:rsid w:val="00005E2F"/>
    <w:rsid w:val="000063E2"/>
    <w:rsid w:val="000261A6"/>
    <w:rsid w:val="0003729C"/>
    <w:rsid w:val="00045257"/>
    <w:rsid w:val="000741A9"/>
    <w:rsid w:val="00076DC3"/>
    <w:rsid w:val="00080886"/>
    <w:rsid w:val="00082723"/>
    <w:rsid w:val="000833D6"/>
    <w:rsid w:val="000847F7"/>
    <w:rsid w:val="00095074"/>
    <w:rsid w:val="000A1ECE"/>
    <w:rsid w:val="000A30E6"/>
    <w:rsid w:val="000C0FAB"/>
    <w:rsid w:val="000C486A"/>
    <w:rsid w:val="000D28C9"/>
    <w:rsid w:val="000E3A69"/>
    <w:rsid w:val="000E4823"/>
    <w:rsid w:val="000E6739"/>
    <w:rsid w:val="000F52A6"/>
    <w:rsid w:val="000F560D"/>
    <w:rsid w:val="001024E9"/>
    <w:rsid w:val="00107B4E"/>
    <w:rsid w:val="0012630E"/>
    <w:rsid w:val="001351BE"/>
    <w:rsid w:val="00145826"/>
    <w:rsid w:val="001720FE"/>
    <w:rsid w:val="00187F21"/>
    <w:rsid w:val="001940DA"/>
    <w:rsid w:val="001A69D0"/>
    <w:rsid w:val="001C3F18"/>
    <w:rsid w:val="001C4494"/>
    <w:rsid w:val="001E1DFA"/>
    <w:rsid w:val="001E2B3E"/>
    <w:rsid w:val="001F1AC1"/>
    <w:rsid w:val="0022412B"/>
    <w:rsid w:val="00227D65"/>
    <w:rsid w:val="00232353"/>
    <w:rsid w:val="00256A7B"/>
    <w:rsid w:val="00262362"/>
    <w:rsid w:val="002631C5"/>
    <w:rsid w:val="00273285"/>
    <w:rsid w:val="00276938"/>
    <w:rsid w:val="00293682"/>
    <w:rsid w:val="002A1C18"/>
    <w:rsid w:val="002A339A"/>
    <w:rsid w:val="002B663D"/>
    <w:rsid w:val="002C694D"/>
    <w:rsid w:val="002D1B78"/>
    <w:rsid w:val="002E1AD7"/>
    <w:rsid w:val="002E2112"/>
    <w:rsid w:val="002E4EE3"/>
    <w:rsid w:val="002F6B5E"/>
    <w:rsid w:val="00310C13"/>
    <w:rsid w:val="0031732A"/>
    <w:rsid w:val="00336C4F"/>
    <w:rsid w:val="00343DCF"/>
    <w:rsid w:val="00360D8C"/>
    <w:rsid w:val="00362F94"/>
    <w:rsid w:val="0036616E"/>
    <w:rsid w:val="00383F0B"/>
    <w:rsid w:val="00385817"/>
    <w:rsid w:val="0039046C"/>
    <w:rsid w:val="003B4E0A"/>
    <w:rsid w:val="003C15F9"/>
    <w:rsid w:val="003D674E"/>
    <w:rsid w:val="003E3E28"/>
    <w:rsid w:val="003E50D1"/>
    <w:rsid w:val="003F7E17"/>
    <w:rsid w:val="004020CA"/>
    <w:rsid w:val="0040236F"/>
    <w:rsid w:val="00407BA8"/>
    <w:rsid w:val="00411A4E"/>
    <w:rsid w:val="00413B0D"/>
    <w:rsid w:val="00414228"/>
    <w:rsid w:val="004200D7"/>
    <w:rsid w:val="00424792"/>
    <w:rsid w:val="00424A10"/>
    <w:rsid w:val="00427CA9"/>
    <w:rsid w:val="0043110C"/>
    <w:rsid w:val="004562AF"/>
    <w:rsid w:val="0046498D"/>
    <w:rsid w:val="00466BDD"/>
    <w:rsid w:val="004869E1"/>
    <w:rsid w:val="00497FFB"/>
    <w:rsid w:val="004A282D"/>
    <w:rsid w:val="004D2EB8"/>
    <w:rsid w:val="004D4212"/>
    <w:rsid w:val="004E7525"/>
    <w:rsid w:val="004F009B"/>
    <w:rsid w:val="004F01FB"/>
    <w:rsid w:val="004F4F62"/>
    <w:rsid w:val="00504E83"/>
    <w:rsid w:val="00507A51"/>
    <w:rsid w:val="00522497"/>
    <w:rsid w:val="00532F07"/>
    <w:rsid w:val="00551A37"/>
    <w:rsid w:val="00557104"/>
    <w:rsid w:val="0056039C"/>
    <w:rsid w:val="005663E9"/>
    <w:rsid w:val="00567835"/>
    <w:rsid w:val="00573731"/>
    <w:rsid w:val="00576EF3"/>
    <w:rsid w:val="00580219"/>
    <w:rsid w:val="005A5DB1"/>
    <w:rsid w:val="005C1A8C"/>
    <w:rsid w:val="005C6DA7"/>
    <w:rsid w:val="005F1A69"/>
    <w:rsid w:val="005F1EDE"/>
    <w:rsid w:val="00603518"/>
    <w:rsid w:val="00604305"/>
    <w:rsid w:val="00620FD5"/>
    <w:rsid w:val="0062759B"/>
    <w:rsid w:val="0063051F"/>
    <w:rsid w:val="00657506"/>
    <w:rsid w:val="00662B8F"/>
    <w:rsid w:val="00665B5E"/>
    <w:rsid w:val="00671836"/>
    <w:rsid w:val="00687975"/>
    <w:rsid w:val="006A1EE2"/>
    <w:rsid w:val="006A3A3C"/>
    <w:rsid w:val="006A3FE3"/>
    <w:rsid w:val="006A528E"/>
    <w:rsid w:val="006B577F"/>
    <w:rsid w:val="006B5AD0"/>
    <w:rsid w:val="006C2D65"/>
    <w:rsid w:val="006C315C"/>
    <w:rsid w:val="006C3697"/>
    <w:rsid w:val="006C6212"/>
    <w:rsid w:val="006D76CA"/>
    <w:rsid w:val="006E54EA"/>
    <w:rsid w:val="006E5A6F"/>
    <w:rsid w:val="00713318"/>
    <w:rsid w:val="0073636E"/>
    <w:rsid w:val="00747F54"/>
    <w:rsid w:val="00751F27"/>
    <w:rsid w:val="00761F40"/>
    <w:rsid w:val="00767DC7"/>
    <w:rsid w:val="00775052"/>
    <w:rsid w:val="00782B7D"/>
    <w:rsid w:val="00785AD4"/>
    <w:rsid w:val="00793F65"/>
    <w:rsid w:val="00795AF1"/>
    <w:rsid w:val="007A3F3A"/>
    <w:rsid w:val="007A78C9"/>
    <w:rsid w:val="007B1960"/>
    <w:rsid w:val="007B2340"/>
    <w:rsid w:val="007C77E6"/>
    <w:rsid w:val="007D6303"/>
    <w:rsid w:val="007E36B5"/>
    <w:rsid w:val="007E4712"/>
    <w:rsid w:val="007F1199"/>
    <w:rsid w:val="007F3171"/>
    <w:rsid w:val="007F7ABD"/>
    <w:rsid w:val="00807493"/>
    <w:rsid w:val="00810A2E"/>
    <w:rsid w:val="008115A6"/>
    <w:rsid w:val="00812FED"/>
    <w:rsid w:val="008173CA"/>
    <w:rsid w:val="008208EF"/>
    <w:rsid w:val="00824040"/>
    <w:rsid w:val="00825693"/>
    <w:rsid w:val="00836EA6"/>
    <w:rsid w:val="008412AC"/>
    <w:rsid w:val="008577C9"/>
    <w:rsid w:val="00865376"/>
    <w:rsid w:val="008A32AA"/>
    <w:rsid w:val="008A70DF"/>
    <w:rsid w:val="008B1AFA"/>
    <w:rsid w:val="008D2681"/>
    <w:rsid w:val="008D5761"/>
    <w:rsid w:val="008E5B6E"/>
    <w:rsid w:val="00900E61"/>
    <w:rsid w:val="00901D97"/>
    <w:rsid w:val="00903BB9"/>
    <w:rsid w:val="00903EB7"/>
    <w:rsid w:val="0094163C"/>
    <w:rsid w:val="0095229D"/>
    <w:rsid w:val="00963053"/>
    <w:rsid w:val="00970F2F"/>
    <w:rsid w:val="009A29CF"/>
    <w:rsid w:val="009A7711"/>
    <w:rsid w:val="009B04E6"/>
    <w:rsid w:val="009B16B1"/>
    <w:rsid w:val="009B777F"/>
    <w:rsid w:val="009D092F"/>
    <w:rsid w:val="009D1749"/>
    <w:rsid w:val="009F1D13"/>
    <w:rsid w:val="00A02575"/>
    <w:rsid w:val="00A274BB"/>
    <w:rsid w:val="00A2750E"/>
    <w:rsid w:val="00A431F0"/>
    <w:rsid w:val="00A47A85"/>
    <w:rsid w:val="00A53B05"/>
    <w:rsid w:val="00A54099"/>
    <w:rsid w:val="00A568AA"/>
    <w:rsid w:val="00A57B3D"/>
    <w:rsid w:val="00A606A2"/>
    <w:rsid w:val="00A60A7D"/>
    <w:rsid w:val="00A60EC2"/>
    <w:rsid w:val="00A65AE1"/>
    <w:rsid w:val="00A7242A"/>
    <w:rsid w:val="00A80CEF"/>
    <w:rsid w:val="00A82308"/>
    <w:rsid w:val="00A858EA"/>
    <w:rsid w:val="00A93F18"/>
    <w:rsid w:val="00AC0C3A"/>
    <w:rsid w:val="00AC62ED"/>
    <w:rsid w:val="00AD7F33"/>
    <w:rsid w:val="00AE1906"/>
    <w:rsid w:val="00AF0EDE"/>
    <w:rsid w:val="00AF1FC8"/>
    <w:rsid w:val="00B1340F"/>
    <w:rsid w:val="00B1473A"/>
    <w:rsid w:val="00B2133B"/>
    <w:rsid w:val="00B2183A"/>
    <w:rsid w:val="00B305B2"/>
    <w:rsid w:val="00B31E52"/>
    <w:rsid w:val="00B54AD1"/>
    <w:rsid w:val="00B7196E"/>
    <w:rsid w:val="00B71E98"/>
    <w:rsid w:val="00BC1067"/>
    <w:rsid w:val="00BC2939"/>
    <w:rsid w:val="00BD33E4"/>
    <w:rsid w:val="00BD6502"/>
    <w:rsid w:val="00C0024B"/>
    <w:rsid w:val="00C01EC0"/>
    <w:rsid w:val="00C02B82"/>
    <w:rsid w:val="00C10093"/>
    <w:rsid w:val="00C3139B"/>
    <w:rsid w:val="00C32BBE"/>
    <w:rsid w:val="00C404DC"/>
    <w:rsid w:val="00C40B1E"/>
    <w:rsid w:val="00C454CE"/>
    <w:rsid w:val="00C479DE"/>
    <w:rsid w:val="00C54478"/>
    <w:rsid w:val="00C659D0"/>
    <w:rsid w:val="00C81583"/>
    <w:rsid w:val="00C842BB"/>
    <w:rsid w:val="00C93832"/>
    <w:rsid w:val="00CD02AF"/>
    <w:rsid w:val="00CD58BC"/>
    <w:rsid w:val="00CD61A0"/>
    <w:rsid w:val="00CD6F80"/>
    <w:rsid w:val="00CE4555"/>
    <w:rsid w:val="00D033EA"/>
    <w:rsid w:val="00D05A62"/>
    <w:rsid w:val="00D125E4"/>
    <w:rsid w:val="00D14BDC"/>
    <w:rsid w:val="00D17882"/>
    <w:rsid w:val="00D20139"/>
    <w:rsid w:val="00D659B7"/>
    <w:rsid w:val="00D674A7"/>
    <w:rsid w:val="00D758E0"/>
    <w:rsid w:val="00D852DB"/>
    <w:rsid w:val="00D85A04"/>
    <w:rsid w:val="00D94C3B"/>
    <w:rsid w:val="00DA71F2"/>
    <w:rsid w:val="00DC10AF"/>
    <w:rsid w:val="00DC1144"/>
    <w:rsid w:val="00DC2CB7"/>
    <w:rsid w:val="00DD703A"/>
    <w:rsid w:val="00DF4050"/>
    <w:rsid w:val="00DF54CD"/>
    <w:rsid w:val="00E01EB3"/>
    <w:rsid w:val="00E133AE"/>
    <w:rsid w:val="00E21A15"/>
    <w:rsid w:val="00E30C8D"/>
    <w:rsid w:val="00E351BC"/>
    <w:rsid w:val="00E3621F"/>
    <w:rsid w:val="00E37F0C"/>
    <w:rsid w:val="00E40110"/>
    <w:rsid w:val="00E52E30"/>
    <w:rsid w:val="00E5477E"/>
    <w:rsid w:val="00E834B2"/>
    <w:rsid w:val="00E92912"/>
    <w:rsid w:val="00EA3984"/>
    <w:rsid w:val="00EC7B20"/>
    <w:rsid w:val="00ED640B"/>
    <w:rsid w:val="00ED7C4C"/>
    <w:rsid w:val="00EE1598"/>
    <w:rsid w:val="00EE462C"/>
    <w:rsid w:val="00EE5F7B"/>
    <w:rsid w:val="00EE712F"/>
    <w:rsid w:val="00F14B52"/>
    <w:rsid w:val="00F2351B"/>
    <w:rsid w:val="00F24D7D"/>
    <w:rsid w:val="00F31186"/>
    <w:rsid w:val="00F3346C"/>
    <w:rsid w:val="00F338A4"/>
    <w:rsid w:val="00F34214"/>
    <w:rsid w:val="00F43C23"/>
    <w:rsid w:val="00F4587D"/>
    <w:rsid w:val="00F5084E"/>
    <w:rsid w:val="00F711A2"/>
    <w:rsid w:val="00F72F8E"/>
    <w:rsid w:val="00F740E0"/>
    <w:rsid w:val="00F76EE7"/>
    <w:rsid w:val="00F84703"/>
    <w:rsid w:val="00F86AD6"/>
    <w:rsid w:val="00F90C4D"/>
    <w:rsid w:val="00F91BB4"/>
    <w:rsid w:val="00FA5980"/>
    <w:rsid w:val="00FA72E7"/>
    <w:rsid w:val="00FB6FCA"/>
    <w:rsid w:val="00FD04EF"/>
    <w:rsid w:val="00FD4350"/>
    <w:rsid w:val="00FE042D"/>
    <w:rsid w:val="00FE0DED"/>
    <w:rsid w:val="00FE70C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C9"/>
    <w:rPr>
      <w:color w:val="0000FF"/>
      <w:u w:val="single"/>
    </w:rPr>
  </w:style>
  <w:style w:type="paragraph" w:customStyle="1" w:styleId="1">
    <w:name w:val="Обычный1"/>
    <w:rsid w:val="000D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qFormat/>
    <w:rsid w:val="000A3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AE1"/>
    <w:pPr>
      <w:ind w:left="720"/>
      <w:contextualSpacing/>
    </w:pPr>
    <w:rPr>
      <w:rFonts w:eastAsiaTheme="minorEastAsia"/>
      <w:lang w:eastAsia="ru-RU"/>
    </w:rPr>
  </w:style>
  <w:style w:type="character" w:customStyle="1" w:styleId="block-info-serpleft">
    <w:name w:val="block-info-serp__left"/>
    <w:basedOn w:val="a0"/>
    <w:rsid w:val="00D033EA"/>
  </w:style>
  <w:style w:type="character" w:customStyle="1" w:styleId="block-info-serphidden">
    <w:name w:val="block-info-serp__hidden"/>
    <w:basedOn w:val="a0"/>
    <w:rsid w:val="00D033EA"/>
  </w:style>
  <w:style w:type="paragraph" w:styleId="a8">
    <w:name w:val="header"/>
    <w:basedOn w:val="a"/>
    <w:link w:val="a9"/>
    <w:uiPriority w:val="99"/>
    <w:semiHidden/>
    <w:unhideWhenUsed/>
    <w:rsid w:val="00D0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3EA"/>
  </w:style>
  <w:style w:type="paragraph" w:styleId="aa">
    <w:name w:val="footer"/>
    <w:basedOn w:val="a"/>
    <w:link w:val="ab"/>
    <w:uiPriority w:val="99"/>
    <w:semiHidden/>
    <w:unhideWhenUsed/>
    <w:rsid w:val="00D0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C9"/>
    <w:rPr>
      <w:color w:val="0000FF"/>
      <w:u w:val="single"/>
    </w:rPr>
  </w:style>
  <w:style w:type="paragraph" w:customStyle="1" w:styleId="1">
    <w:name w:val="Обычный1"/>
    <w:rsid w:val="000D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A3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u.torgi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10C9E262E648CCA66203E5A8E69378898B440540590442442308A0069DE40CE5382402CA940FC0AAd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6510C9E262E648CCA66203E5A8E69378898B440540590442442308A0069DE40CE5382402CA940FC0AAd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6FD71CE78853CE56401CE6C01775019CDE6A1B128F64CAE25486FE50gEUA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75FF-392B-4DDE-AEFE-1018C229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23</Pages>
  <Words>7765</Words>
  <Characters>44263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РА</dc:creator>
  <cp:lastModifiedBy>1</cp:lastModifiedBy>
  <cp:revision>230</cp:revision>
  <cp:lastPrinted>2015-12-11T10:30:00Z</cp:lastPrinted>
  <dcterms:created xsi:type="dcterms:W3CDTF">2015-09-11T11:29:00Z</dcterms:created>
  <dcterms:modified xsi:type="dcterms:W3CDTF">2016-03-02T09:48:00Z</dcterms:modified>
</cp:coreProperties>
</file>